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B8027" w14:textId="0CAC2CAE" w:rsidR="00E463C2" w:rsidRDefault="00E463C2">
      <w:pPr>
        <w:rPr>
          <w:b/>
          <w:bCs/>
          <w:sz w:val="30"/>
          <w:szCs w:val="30"/>
        </w:rPr>
      </w:pPr>
      <w:r w:rsidRPr="00E463C2">
        <w:rPr>
          <w:b/>
          <w:bCs/>
          <w:sz w:val="30"/>
          <w:szCs w:val="30"/>
          <w:u w:val="single"/>
        </w:rPr>
        <w:t>Subject:</w:t>
      </w:r>
      <w:r w:rsidR="009C65BC">
        <w:rPr>
          <w:b/>
          <w:bCs/>
          <w:sz w:val="30"/>
          <w:szCs w:val="30"/>
        </w:rPr>
        <w:t xml:space="preserve"> </w:t>
      </w:r>
      <w:r w:rsidR="00A25F85">
        <w:rPr>
          <w:b/>
          <w:bCs/>
          <w:sz w:val="30"/>
          <w:szCs w:val="30"/>
        </w:rPr>
        <w:t>P.E</w:t>
      </w:r>
    </w:p>
    <w:p w14:paraId="67C9DA66" w14:textId="45CC73B0" w:rsidR="00E463C2" w:rsidRDefault="00E463C2">
      <w:pPr>
        <w:rPr>
          <w:b/>
          <w:bCs/>
          <w:sz w:val="30"/>
          <w:szCs w:val="30"/>
        </w:rPr>
      </w:pPr>
    </w:p>
    <w:tbl>
      <w:tblPr>
        <w:tblStyle w:val="TableGrid"/>
        <w:tblW w:w="0" w:type="auto"/>
        <w:tblLook w:val="04A0" w:firstRow="1" w:lastRow="0" w:firstColumn="1" w:lastColumn="0" w:noHBand="0" w:noVBand="1"/>
      </w:tblPr>
      <w:tblGrid>
        <w:gridCol w:w="15388"/>
      </w:tblGrid>
      <w:tr w:rsidR="00E463C2" w14:paraId="180144E4" w14:textId="77777777" w:rsidTr="00E463C2">
        <w:tc>
          <w:tcPr>
            <w:tcW w:w="15388" w:type="dxa"/>
            <w:shd w:val="clear" w:color="auto" w:fill="B4C6E7" w:themeFill="accent1" w:themeFillTint="66"/>
          </w:tcPr>
          <w:p w14:paraId="51F3FB6C" w14:textId="329FB260" w:rsidR="00E463C2" w:rsidRDefault="00E463C2" w:rsidP="00E463C2">
            <w:pPr>
              <w:jc w:val="center"/>
              <w:rPr>
                <w:b/>
                <w:bCs/>
                <w:sz w:val="30"/>
                <w:szCs w:val="30"/>
              </w:rPr>
            </w:pPr>
            <w:r>
              <w:rPr>
                <w:b/>
                <w:bCs/>
                <w:sz w:val="30"/>
                <w:szCs w:val="30"/>
              </w:rPr>
              <w:t>CURRICULUM INTENT</w:t>
            </w:r>
          </w:p>
        </w:tc>
      </w:tr>
      <w:tr w:rsidR="00A25F85" w14:paraId="73655618" w14:textId="77777777" w:rsidTr="008565A0">
        <w:trPr>
          <w:trHeight w:val="125"/>
        </w:trPr>
        <w:tc>
          <w:tcPr>
            <w:tcW w:w="15388" w:type="dxa"/>
          </w:tcPr>
          <w:p w14:paraId="0F735B38" w14:textId="77777777" w:rsidR="00A25F85" w:rsidRPr="00A25F85" w:rsidRDefault="00A25F85" w:rsidP="00A25F85">
            <w:pPr>
              <w:shd w:val="clear" w:color="auto" w:fill="FFFFFF"/>
              <w:outlineLvl w:val="0"/>
              <w:rPr>
                <w:rFonts w:eastAsia="Times New Roman" w:cstheme="minorHAnsi"/>
                <w:sz w:val="30"/>
                <w:szCs w:val="30"/>
                <w:lang w:eastAsia="en-GB"/>
              </w:rPr>
            </w:pPr>
            <w:r w:rsidRPr="00A25F85">
              <w:rPr>
                <w:rFonts w:eastAsia="Times New Roman" w:cstheme="minorHAnsi"/>
                <w:sz w:val="30"/>
                <w:szCs w:val="30"/>
                <w:lang w:eastAsia="en-GB"/>
              </w:rPr>
              <w:t xml:space="preserve">Our aim is to engage students in a healthy and active lifestyle in a range of sports and activities so that both physical and personal life skills are </w:t>
            </w:r>
            <w:proofErr w:type="gramStart"/>
            <w:r w:rsidRPr="00A25F85">
              <w:rPr>
                <w:rFonts w:eastAsia="Times New Roman" w:cstheme="minorHAnsi"/>
                <w:sz w:val="30"/>
                <w:szCs w:val="30"/>
                <w:lang w:eastAsia="en-GB"/>
              </w:rPr>
              <w:t>developed</w:t>
            </w:r>
            <w:proofErr w:type="gramEnd"/>
            <w:r w:rsidRPr="00A25F85">
              <w:rPr>
                <w:rFonts w:eastAsia="Times New Roman" w:cstheme="minorHAnsi"/>
                <w:sz w:val="30"/>
                <w:szCs w:val="30"/>
                <w:lang w:eastAsia="en-GB"/>
              </w:rPr>
              <w:t xml:space="preserve"> and a lifelong exercise habit is established. We recognise the importance of Physical Education and the role it </w:t>
            </w:r>
            <w:proofErr w:type="gramStart"/>
            <w:r w:rsidRPr="00A25F85">
              <w:rPr>
                <w:rFonts w:eastAsia="Times New Roman" w:cstheme="minorHAnsi"/>
                <w:sz w:val="30"/>
                <w:szCs w:val="30"/>
                <w:lang w:eastAsia="en-GB"/>
              </w:rPr>
              <w:t>has to</w:t>
            </w:r>
            <w:proofErr w:type="gramEnd"/>
            <w:r w:rsidRPr="00A25F85">
              <w:rPr>
                <w:rFonts w:eastAsia="Times New Roman" w:cstheme="minorHAnsi"/>
                <w:sz w:val="30"/>
                <w:szCs w:val="30"/>
                <w:lang w:eastAsia="en-GB"/>
              </w:rPr>
              <w:t xml:space="preserve"> play in promoting long term, healthy lifestyles making a positive impact on physical, emotional, social health.</w:t>
            </w:r>
          </w:p>
          <w:p w14:paraId="577F38A7" w14:textId="77777777" w:rsidR="00A25F85" w:rsidRPr="00A25F85" w:rsidRDefault="00A25F85" w:rsidP="00A25F85">
            <w:pPr>
              <w:shd w:val="clear" w:color="auto" w:fill="FFFFFF"/>
              <w:outlineLvl w:val="0"/>
              <w:rPr>
                <w:rFonts w:cstheme="minorHAnsi"/>
                <w:spacing w:val="2"/>
                <w:sz w:val="30"/>
                <w:szCs w:val="30"/>
                <w:shd w:val="clear" w:color="auto" w:fill="FFFFFF"/>
              </w:rPr>
            </w:pPr>
          </w:p>
          <w:p w14:paraId="46AD392E" w14:textId="77777777" w:rsidR="00A25F85" w:rsidRPr="00A25F85" w:rsidRDefault="00A25F85" w:rsidP="00A25F85">
            <w:pPr>
              <w:shd w:val="clear" w:color="auto" w:fill="FFFFFF"/>
              <w:outlineLvl w:val="0"/>
              <w:rPr>
                <w:rFonts w:cstheme="minorHAnsi"/>
                <w:spacing w:val="2"/>
                <w:sz w:val="30"/>
                <w:szCs w:val="30"/>
                <w:shd w:val="clear" w:color="auto" w:fill="FFFFFF"/>
              </w:rPr>
            </w:pPr>
            <w:r w:rsidRPr="00A25F85">
              <w:rPr>
                <w:rFonts w:cstheme="minorHAnsi"/>
                <w:spacing w:val="2"/>
                <w:sz w:val="30"/>
                <w:szCs w:val="30"/>
                <w:shd w:val="clear" w:color="auto" w:fill="FFFFFF"/>
              </w:rPr>
              <w:t>In line with the school mission, we will have a wide-ranging curriculum to help empower students to develop skills and qualities required to thrive in life. A curriculum that will provide sequenced learning programmes, which are practical and theoretical and enhance the knowledge and understanding of our students. This in turn will develop their skills practically and academically in preparation for the world within and beyond King Arthur’s School.</w:t>
            </w:r>
          </w:p>
          <w:p w14:paraId="7E7783BB" w14:textId="77777777" w:rsidR="00A25F85" w:rsidRPr="00A25F85" w:rsidRDefault="00A25F85" w:rsidP="00A25F85">
            <w:pPr>
              <w:shd w:val="clear" w:color="auto" w:fill="FFFFFF"/>
              <w:outlineLvl w:val="0"/>
              <w:rPr>
                <w:rFonts w:cstheme="minorHAnsi"/>
                <w:spacing w:val="2"/>
                <w:sz w:val="30"/>
                <w:szCs w:val="30"/>
                <w:shd w:val="clear" w:color="auto" w:fill="FFFFFF"/>
              </w:rPr>
            </w:pPr>
          </w:p>
          <w:p w14:paraId="4A059DF6" w14:textId="77777777" w:rsidR="00A25F85" w:rsidRPr="00A25F85" w:rsidRDefault="00A25F85" w:rsidP="00A25F85">
            <w:pPr>
              <w:shd w:val="clear" w:color="auto" w:fill="FFFFFF"/>
              <w:spacing w:after="450"/>
              <w:textAlignment w:val="baseline"/>
              <w:rPr>
                <w:rFonts w:cstheme="minorHAnsi"/>
                <w:spacing w:val="2"/>
                <w:sz w:val="30"/>
                <w:szCs w:val="30"/>
                <w:shd w:val="clear" w:color="auto" w:fill="FFFFFF"/>
              </w:rPr>
            </w:pPr>
            <w:r w:rsidRPr="00A25F85">
              <w:rPr>
                <w:rFonts w:cstheme="minorHAnsi"/>
                <w:spacing w:val="2"/>
                <w:sz w:val="30"/>
                <w:szCs w:val="30"/>
                <w:shd w:val="clear" w:color="auto" w:fill="FFFFFF"/>
              </w:rPr>
              <w:t xml:space="preserve">We strive to empower every child in developing the skills and qualities needed to thrive in life. </w:t>
            </w:r>
            <w:r w:rsidRPr="00A25F85">
              <w:rPr>
                <w:rFonts w:eastAsia="Times New Roman" w:cstheme="minorHAnsi"/>
                <w:sz w:val="30"/>
                <w:szCs w:val="30"/>
                <w:lang w:eastAsia="en-GB"/>
              </w:rPr>
              <w:t xml:space="preserve">The PE department is working towards developing a curriculum where the </w:t>
            </w:r>
            <w:r w:rsidRPr="00A25F85">
              <w:rPr>
                <w:rFonts w:cstheme="minorHAnsi"/>
                <w:spacing w:val="2"/>
                <w:sz w:val="30"/>
                <w:szCs w:val="30"/>
                <w:shd w:val="clear" w:color="auto" w:fill="FFFFFF"/>
              </w:rPr>
              <w:t xml:space="preserve">focus is not just sport specific skills- but in tandem will concentrate on a </w:t>
            </w:r>
            <w:proofErr w:type="gramStart"/>
            <w:r w:rsidRPr="00A25F85">
              <w:rPr>
                <w:rFonts w:cstheme="minorHAnsi"/>
                <w:spacing w:val="2"/>
                <w:sz w:val="30"/>
                <w:szCs w:val="30"/>
                <w:shd w:val="clear" w:color="auto" w:fill="FFFFFF"/>
              </w:rPr>
              <w:t>life  learning</w:t>
            </w:r>
            <w:proofErr w:type="gramEnd"/>
            <w:r w:rsidRPr="00A25F85">
              <w:rPr>
                <w:rFonts w:cstheme="minorHAnsi"/>
                <w:spacing w:val="2"/>
                <w:sz w:val="30"/>
                <w:szCs w:val="30"/>
                <w:shd w:val="clear" w:color="auto" w:fill="FFFFFF"/>
              </w:rPr>
              <w:t xml:space="preserve"> skills, seen as a transferable concepts, for example resilience.</w:t>
            </w:r>
            <w:r w:rsidRPr="00A25F85">
              <w:rPr>
                <w:rFonts w:cstheme="minorHAnsi"/>
                <w:b/>
                <w:spacing w:val="2"/>
                <w:sz w:val="30"/>
                <w:szCs w:val="30"/>
                <w:shd w:val="clear" w:color="auto" w:fill="FFFFFF"/>
              </w:rPr>
              <w:t xml:space="preserve"> </w:t>
            </w:r>
            <w:r w:rsidRPr="00A25F85">
              <w:rPr>
                <w:rFonts w:cstheme="minorHAnsi"/>
                <w:spacing w:val="2"/>
                <w:sz w:val="30"/>
                <w:szCs w:val="30"/>
                <w:shd w:val="clear" w:color="auto" w:fill="FFFFFF"/>
              </w:rPr>
              <w:t xml:space="preserve">The medium we teach maybe hockey, but we will focus in on helping students get the understanding of the term </w:t>
            </w:r>
            <w:proofErr w:type="spellStart"/>
            <w:proofErr w:type="gramStart"/>
            <w:r w:rsidRPr="00A25F85">
              <w:rPr>
                <w:rFonts w:cstheme="minorHAnsi"/>
                <w:spacing w:val="2"/>
                <w:sz w:val="30"/>
                <w:szCs w:val="30"/>
                <w:shd w:val="clear" w:color="auto" w:fill="FFFFFF"/>
              </w:rPr>
              <w:t>ie</w:t>
            </w:r>
            <w:proofErr w:type="spellEnd"/>
            <w:proofErr w:type="gramEnd"/>
            <w:r w:rsidRPr="00A25F85">
              <w:rPr>
                <w:rFonts w:cstheme="minorHAnsi"/>
                <w:spacing w:val="2"/>
                <w:sz w:val="30"/>
                <w:szCs w:val="30"/>
                <w:shd w:val="clear" w:color="auto" w:fill="FFFFFF"/>
              </w:rPr>
              <w:t xml:space="preserve"> resilience and how this may be transferred to other areas of school and life. We aim to </w:t>
            </w:r>
            <w:r w:rsidRPr="00A25F85">
              <w:rPr>
                <w:rFonts w:cstheme="minorHAnsi"/>
                <w:sz w:val="30"/>
                <w:szCs w:val="30"/>
              </w:rPr>
              <w:t xml:space="preserve">develop </w:t>
            </w:r>
            <w:proofErr w:type="gramStart"/>
            <w:r w:rsidRPr="00A25F85">
              <w:rPr>
                <w:rFonts w:cstheme="minorHAnsi"/>
                <w:sz w:val="30"/>
                <w:szCs w:val="30"/>
              </w:rPr>
              <w:t>students</w:t>
            </w:r>
            <w:proofErr w:type="gramEnd"/>
            <w:r w:rsidRPr="00A25F85">
              <w:rPr>
                <w:rFonts w:cstheme="minorHAnsi"/>
                <w:sz w:val="30"/>
                <w:szCs w:val="30"/>
              </w:rPr>
              <w:t xml:space="preserve"> physical literacy and cultural capital, so that they can understand and take an active part in the world around them throughout their lives in and outside of sport. </w:t>
            </w:r>
            <w:r w:rsidRPr="00A25F85">
              <w:rPr>
                <w:rFonts w:cstheme="minorHAnsi"/>
                <w:spacing w:val="2"/>
                <w:sz w:val="30"/>
                <w:szCs w:val="30"/>
                <w:shd w:val="clear" w:color="auto" w:fill="FFFFFF"/>
              </w:rPr>
              <w:t xml:space="preserve">Through our teaching we will instil our schools core values to prepare students to be ready, </w:t>
            </w:r>
            <w:proofErr w:type="gramStart"/>
            <w:r w:rsidRPr="00A25F85">
              <w:rPr>
                <w:rFonts w:cstheme="minorHAnsi"/>
                <w:spacing w:val="2"/>
                <w:sz w:val="30"/>
                <w:szCs w:val="30"/>
                <w:shd w:val="clear" w:color="auto" w:fill="FFFFFF"/>
              </w:rPr>
              <w:t>respectful</w:t>
            </w:r>
            <w:proofErr w:type="gramEnd"/>
            <w:r w:rsidRPr="00A25F85">
              <w:rPr>
                <w:rFonts w:cstheme="minorHAnsi"/>
                <w:spacing w:val="2"/>
                <w:sz w:val="30"/>
                <w:szCs w:val="30"/>
                <w:shd w:val="clear" w:color="auto" w:fill="FFFFFF"/>
              </w:rPr>
              <w:t xml:space="preserve"> and responsive.</w:t>
            </w:r>
            <w:r w:rsidRPr="00A25F85">
              <w:rPr>
                <w:rFonts w:eastAsia="Times New Roman" w:cstheme="minorHAnsi"/>
                <w:color w:val="545454"/>
                <w:sz w:val="30"/>
                <w:szCs w:val="30"/>
                <w:lang w:eastAsia="en-GB"/>
              </w:rPr>
              <w:t xml:space="preserve"> </w:t>
            </w:r>
            <w:r w:rsidRPr="00A25F85">
              <w:rPr>
                <w:rFonts w:eastAsia="Times New Roman" w:cstheme="minorHAnsi"/>
                <w:sz w:val="30"/>
                <w:szCs w:val="30"/>
                <w:lang w:eastAsia="en-GB"/>
              </w:rPr>
              <w:t xml:space="preserve">Students will be given the opportunity to develop as performers, sports </w:t>
            </w:r>
            <w:proofErr w:type="gramStart"/>
            <w:r w:rsidRPr="00A25F85">
              <w:rPr>
                <w:rFonts w:eastAsia="Times New Roman" w:cstheme="minorHAnsi"/>
                <w:sz w:val="30"/>
                <w:szCs w:val="30"/>
                <w:lang w:eastAsia="en-GB"/>
              </w:rPr>
              <w:t>leaders</w:t>
            </w:r>
            <w:proofErr w:type="gramEnd"/>
            <w:r w:rsidRPr="00A25F85">
              <w:rPr>
                <w:rFonts w:eastAsia="Times New Roman" w:cstheme="minorHAnsi"/>
                <w:sz w:val="30"/>
                <w:szCs w:val="30"/>
                <w:lang w:eastAsia="en-GB"/>
              </w:rPr>
              <w:t xml:space="preserve"> and officials. </w:t>
            </w:r>
            <w:r w:rsidRPr="00A25F85">
              <w:rPr>
                <w:rFonts w:cstheme="minorHAnsi"/>
                <w:sz w:val="30"/>
                <w:szCs w:val="30"/>
              </w:rPr>
              <w:t>The aim being to support personal and physical development.</w:t>
            </w:r>
          </w:p>
          <w:p w14:paraId="5489B81D" w14:textId="77777777" w:rsidR="00A25F85" w:rsidRPr="00A25F85" w:rsidRDefault="00A25F85" w:rsidP="00A25F85">
            <w:pPr>
              <w:shd w:val="clear" w:color="auto" w:fill="FFFFFF"/>
              <w:spacing w:after="450"/>
              <w:textAlignment w:val="baseline"/>
              <w:rPr>
                <w:rFonts w:eastAsia="Times New Roman" w:cstheme="minorHAnsi"/>
                <w:color w:val="00B0F0"/>
                <w:sz w:val="30"/>
                <w:szCs w:val="30"/>
                <w:lang w:eastAsia="en-GB"/>
              </w:rPr>
            </w:pPr>
            <w:r w:rsidRPr="00A25F85">
              <w:rPr>
                <w:rFonts w:eastAsia="Times New Roman" w:cstheme="minorHAnsi"/>
                <w:sz w:val="30"/>
                <w:szCs w:val="30"/>
                <w:lang w:eastAsia="en-GB"/>
              </w:rPr>
              <w:lastRenderedPageBreak/>
              <w:t xml:space="preserve">Previous sports college funding secured our excellent facilities with access to an amazing sports centre and our own multi-purpose performance enhancement centre (PEC). Our inclusive extra-curricular programme is open to all students to attend on a competitive and social basis throughout the year; developing their KA aspire passport. For those wishing to play competitively there are opportunities to represent the school locally, </w:t>
            </w:r>
            <w:proofErr w:type="gramStart"/>
            <w:r w:rsidRPr="00A25F85">
              <w:rPr>
                <w:rFonts w:eastAsia="Times New Roman" w:cstheme="minorHAnsi"/>
                <w:sz w:val="30"/>
                <w:szCs w:val="30"/>
                <w:lang w:eastAsia="en-GB"/>
              </w:rPr>
              <w:t>regionally</w:t>
            </w:r>
            <w:proofErr w:type="gramEnd"/>
            <w:r w:rsidRPr="00A25F85">
              <w:rPr>
                <w:rFonts w:eastAsia="Times New Roman" w:cstheme="minorHAnsi"/>
                <w:sz w:val="30"/>
                <w:szCs w:val="30"/>
                <w:lang w:eastAsia="en-GB"/>
              </w:rPr>
              <w:t xml:space="preserve"> and sometimes nationally</w:t>
            </w:r>
            <w:r w:rsidRPr="00A25F85">
              <w:rPr>
                <w:rFonts w:eastAsia="Times New Roman" w:cstheme="minorHAnsi"/>
                <w:color w:val="00B0F0"/>
                <w:sz w:val="30"/>
                <w:szCs w:val="30"/>
                <w:lang w:eastAsia="en-GB"/>
              </w:rPr>
              <w:t xml:space="preserve">. </w:t>
            </w:r>
            <w:r w:rsidRPr="00A25F85">
              <w:rPr>
                <w:rFonts w:eastAsia="Times New Roman" w:cstheme="minorHAnsi"/>
                <w:sz w:val="30"/>
                <w:szCs w:val="30"/>
                <w:lang w:eastAsia="en-GB"/>
              </w:rPr>
              <w:t>We strive to encourage all students to pursue sport beyond school and use these facilities beyond the school day.</w:t>
            </w:r>
          </w:p>
          <w:p w14:paraId="03BC8C77" w14:textId="426910E5" w:rsidR="00A25F85" w:rsidRPr="00A25F85" w:rsidRDefault="00A25F85" w:rsidP="00A25F85">
            <w:pPr>
              <w:rPr>
                <w:rFonts w:cstheme="minorHAnsi"/>
                <w:sz w:val="30"/>
                <w:szCs w:val="30"/>
              </w:rPr>
            </w:pPr>
            <w:r w:rsidRPr="00A25F85">
              <w:rPr>
                <w:rFonts w:cstheme="minorHAnsi"/>
                <w:sz w:val="30"/>
                <w:szCs w:val="30"/>
              </w:rPr>
              <w:t xml:space="preserve">Students study examination PE either in GCSE PE or BTEC PE Studies will gain knowledge and understanding of fitness for sport and exercise; experience and practice sport at a higher level, gaining deeper knowledge of rules regulations and scoring systems and experience, plan and take part in training methods whilst gaining a greater understanding of the principles of training. We aim to equip examination PE students with the skill set required to successfully study further education either through A-level or Level 3 BTEC sport courses. All students gain an awareness of the possible career paths that studying Sport can lead to </w:t>
            </w:r>
            <w:proofErr w:type="spellStart"/>
            <w:r w:rsidRPr="00A25F85">
              <w:rPr>
                <w:rFonts w:cstheme="minorHAnsi"/>
                <w:sz w:val="30"/>
                <w:szCs w:val="30"/>
              </w:rPr>
              <w:t>fro</w:t>
            </w:r>
            <w:proofErr w:type="spellEnd"/>
            <w:r w:rsidRPr="00A25F85">
              <w:rPr>
                <w:rFonts w:cstheme="minorHAnsi"/>
                <w:sz w:val="30"/>
                <w:szCs w:val="30"/>
              </w:rPr>
              <w:t xml:space="preserve"> example Personal Training, PE Teaching, </w:t>
            </w:r>
            <w:proofErr w:type="gramStart"/>
            <w:r w:rsidRPr="00A25F85">
              <w:rPr>
                <w:rFonts w:cstheme="minorHAnsi"/>
                <w:sz w:val="30"/>
                <w:szCs w:val="30"/>
              </w:rPr>
              <w:t>Physiotherapy</w:t>
            </w:r>
            <w:proofErr w:type="gramEnd"/>
            <w:r w:rsidRPr="00A25F85">
              <w:rPr>
                <w:rFonts w:cstheme="minorHAnsi"/>
                <w:sz w:val="30"/>
                <w:szCs w:val="30"/>
              </w:rPr>
              <w:t xml:space="preserve"> and sports recreation roles. Thereby supporting the growth, </w:t>
            </w:r>
            <w:proofErr w:type="gramStart"/>
            <w:r w:rsidRPr="00A25F85">
              <w:rPr>
                <w:rFonts w:cstheme="minorHAnsi"/>
                <w:sz w:val="30"/>
                <w:szCs w:val="30"/>
              </w:rPr>
              <w:t>development</w:t>
            </w:r>
            <w:proofErr w:type="gramEnd"/>
            <w:r w:rsidRPr="00A25F85">
              <w:rPr>
                <w:rFonts w:cstheme="minorHAnsi"/>
                <w:sz w:val="30"/>
                <w:szCs w:val="30"/>
              </w:rPr>
              <w:t xml:space="preserve"> and confidence of our students to have high aspirations and continue to active, well balanced and well-rounded young people when leaving KA.</w:t>
            </w:r>
          </w:p>
        </w:tc>
      </w:tr>
    </w:tbl>
    <w:p w14:paraId="1E32BA0E" w14:textId="77777777" w:rsidR="009C65BC" w:rsidRDefault="009C65BC">
      <w:pPr>
        <w:rPr>
          <w:b/>
          <w:bCs/>
          <w:sz w:val="30"/>
          <w:szCs w:val="30"/>
        </w:rPr>
      </w:pPr>
    </w:p>
    <w:p w14:paraId="159F360F" w14:textId="77777777" w:rsidR="009C65BC" w:rsidRDefault="009C65BC">
      <w:pPr>
        <w:rPr>
          <w:b/>
          <w:bCs/>
          <w:sz w:val="30"/>
          <w:szCs w:val="30"/>
        </w:rPr>
      </w:pPr>
    </w:p>
    <w:p w14:paraId="778638F7" w14:textId="77777777" w:rsidR="009C65BC" w:rsidRDefault="009C65BC">
      <w:pPr>
        <w:rPr>
          <w:b/>
          <w:bCs/>
          <w:sz w:val="30"/>
          <w:szCs w:val="30"/>
        </w:rPr>
      </w:pPr>
    </w:p>
    <w:p w14:paraId="1CD03C4E" w14:textId="77777777" w:rsidR="009C65BC" w:rsidRDefault="009C65BC">
      <w:pPr>
        <w:rPr>
          <w:b/>
          <w:bCs/>
          <w:sz w:val="30"/>
          <w:szCs w:val="30"/>
        </w:rPr>
      </w:pPr>
    </w:p>
    <w:p w14:paraId="34A9EC06" w14:textId="77777777" w:rsidR="009C65BC" w:rsidRDefault="009C65BC">
      <w:pPr>
        <w:rPr>
          <w:b/>
          <w:bCs/>
          <w:sz w:val="30"/>
          <w:szCs w:val="30"/>
        </w:rPr>
      </w:pPr>
    </w:p>
    <w:p w14:paraId="59B4232D" w14:textId="77777777" w:rsidR="009C65BC" w:rsidRDefault="009C65BC">
      <w:pPr>
        <w:rPr>
          <w:b/>
          <w:bCs/>
          <w:sz w:val="30"/>
          <w:szCs w:val="30"/>
        </w:rPr>
      </w:pPr>
    </w:p>
    <w:p w14:paraId="672A8684" w14:textId="77777777" w:rsidR="009C65BC" w:rsidRDefault="009C65BC">
      <w:pPr>
        <w:rPr>
          <w:b/>
          <w:bCs/>
          <w:sz w:val="30"/>
          <w:szCs w:val="30"/>
        </w:rPr>
      </w:pPr>
    </w:p>
    <w:p w14:paraId="2FE351E6" w14:textId="77777777" w:rsidR="009C65BC" w:rsidRDefault="009C65BC">
      <w:pPr>
        <w:rPr>
          <w:b/>
          <w:bCs/>
          <w:sz w:val="30"/>
          <w:szCs w:val="30"/>
        </w:rPr>
      </w:pPr>
    </w:p>
    <w:p w14:paraId="2CF00AB2" w14:textId="46E0D984" w:rsidR="00AF65CA" w:rsidRDefault="00AF65CA">
      <w:pPr>
        <w:rPr>
          <w:b/>
          <w:bCs/>
          <w:sz w:val="30"/>
          <w:szCs w:val="30"/>
        </w:rPr>
      </w:pPr>
    </w:p>
    <w:tbl>
      <w:tblPr>
        <w:tblStyle w:val="TableGrid"/>
        <w:tblpPr w:leftFromText="180" w:rightFromText="180" w:vertAnchor="text" w:horzAnchor="margin" w:tblpY="150"/>
        <w:tblW w:w="0" w:type="auto"/>
        <w:tblLook w:val="04A0" w:firstRow="1" w:lastRow="0" w:firstColumn="1" w:lastColumn="0" w:noHBand="0" w:noVBand="1"/>
      </w:tblPr>
      <w:tblGrid>
        <w:gridCol w:w="15388"/>
      </w:tblGrid>
      <w:tr w:rsidR="00AF65CA" w14:paraId="06E449C4" w14:textId="77777777" w:rsidTr="3B8F77BF">
        <w:tc>
          <w:tcPr>
            <w:tcW w:w="15388" w:type="dxa"/>
            <w:shd w:val="clear" w:color="auto" w:fill="B4C6E7" w:themeFill="accent1" w:themeFillTint="66"/>
          </w:tcPr>
          <w:p w14:paraId="56794F4E" w14:textId="035F7E39" w:rsidR="00AF65CA" w:rsidRPr="00FB2CFF" w:rsidRDefault="00AF65CA" w:rsidP="00AF65CA">
            <w:pPr>
              <w:jc w:val="center"/>
              <w:rPr>
                <w:b/>
                <w:bCs/>
                <w:sz w:val="30"/>
                <w:szCs w:val="30"/>
              </w:rPr>
            </w:pPr>
            <w:r w:rsidRPr="00FB2CFF">
              <w:rPr>
                <w:b/>
                <w:bCs/>
                <w:sz w:val="30"/>
                <w:szCs w:val="30"/>
              </w:rPr>
              <w:lastRenderedPageBreak/>
              <w:t>CURRICULUM IMPLEMENTATION</w:t>
            </w:r>
          </w:p>
        </w:tc>
      </w:tr>
      <w:tr w:rsidR="00A25F85" w14:paraId="23FB4BD7" w14:textId="77777777" w:rsidTr="3B8F77BF">
        <w:trPr>
          <w:trHeight w:val="1124"/>
        </w:trPr>
        <w:tc>
          <w:tcPr>
            <w:tcW w:w="15388" w:type="dxa"/>
          </w:tcPr>
          <w:p w14:paraId="1B8E4B6E" w14:textId="77777777" w:rsidR="00A25F85" w:rsidRPr="00A25F85" w:rsidRDefault="00A25F85" w:rsidP="00A25F85">
            <w:pPr>
              <w:pStyle w:val="Default"/>
              <w:rPr>
                <w:rFonts w:asciiTheme="minorHAnsi" w:hAnsiTheme="minorHAnsi" w:cstheme="minorHAnsi"/>
                <w:sz w:val="30"/>
                <w:szCs w:val="30"/>
              </w:rPr>
            </w:pPr>
          </w:p>
          <w:p w14:paraId="3CF078C7" w14:textId="77777777"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sz w:val="30"/>
                <w:szCs w:val="30"/>
                <w:u w:val="single"/>
              </w:rPr>
              <w:t>Background</w:t>
            </w:r>
            <w:r w:rsidRPr="00A25F85">
              <w:rPr>
                <w:rFonts w:asciiTheme="minorHAnsi" w:hAnsiTheme="minorHAnsi" w:cstheme="minorHAnsi"/>
                <w:sz w:val="30"/>
                <w:szCs w:val="30"/>
              </w:rPr>
              <w:t>:</w:t>
            </w:r>
          </w:p>
          <w:p w14:paraId="70563E82" w14:textId="3CD130B3"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sz w:val="30"/>
                <w:szCs w:val="30"/>
              </w:rPr>
              <w:t xml:space="preserve">In establishing the implementation for King Arthur’s PE department there has been consultation with the PE team, student voice at KS3 and KS4 and prior qualitative data collected from the feeder primaries. The latter indicated that the there is a vast range of PE provision for students; ranging from in house delivery to external providers; alongside varying amounts of time given to the subject. As a </w:t>
            </w:r>
            <w:proofErr w:type="gramStart"/>
            <w:r w:rsidRPr="00A25F85">
              <w:rPr>
                <w:rFonts w:asciiTheme="minorHAnsi" w:hAnsiTheme="minorHAnsi" w:cstheme="minorHAnsi"/>
                <w:sz w:val="30"/>
                <w:szCs w:val="30"/>
              </w:rPr>
              <w:t>result</w:t>
            </w:r>
            <w:proofErr w:type="gramEnd"/>
            <w:r w:rsidRPr="00A25F85">
              <w:rPr>
                <w:rFonts w:asciiTheme="minorHAnsi" w:hAnsiTheme="minorHAnsi" w:cstheme="minorHAnsi"/>
                <w:sz w:val="30"/>
                <w:szCs w:val="30"/>
              </w:rPr>
              <w:t xml:space="preserve"> students receive very different experiences. Subsequently Year 7 is seen as a year where students develop a ‘too</w:t>
            </w:r>
            <w:r>
              <w:rPr>
                <w:rFonts w:asciiTheme="minorHAnsi" w:hAnsiTheme="minorHAnsi" w:cstheme="minorHAnsi"/>
                <w:sz w:val="30"/>
                <w:szCs w:val="30"/>
              </w:rPr>
              <w:t>l</w:t>
            </w:r>
            <w:r w:rsidRPr="00A25F85">
              <w:rPr>
                <w:rFonts w:asciiTheme="minorHAnsi" w:hAnsiTheme="minorHAnsi" w:cstheme="minorHAnsi"/>
                <w:sz w:val="30"/>
                <w:szCs w:val="30"/>
              </w:rPr>
              <w:t xml:space="preserve">kit’ of skills for numerus sports, with a greater focus on some sports taught less at primary </w:t>
            </w:r>
            <w:proofErr w:type="spellStart"/>
            <w:proofErr w:type="gramStart"/>
            <w:r w:rsidRPr="00A25F85">
              <w:rPr>
                <w:rFonts w:asciiTheme="minorHAnsi" w:hAnsiTheme="minorHAnsi" w:cstheme="minorHAnsi"/>
                <w:sz w:val="30"/>
                <w:szCs w:val="30"/>
              </w:rPr>
              <w:t>ie</w:t>
            </w:r>
            <w:proofErr w:type="spellEnd"/>
            <w:proofErr w:type="gramEnd"/>
            <w:r w:rsidRPr="00A25F85">
              <w:rPr>
                <w:rFonts w:asciiTheme="minorHAnsi" w:hAnsiTheme="minorHAnsi" w:cstheme="minorHAnsi"/>
                <w:sz w:val="30"/>
                <w:szCs w:val="30"/>
              </w:rPr>
              <w:t xml:space="preserve"> hockey and rugby. Another example is where girls now receive rugby based on our student feedback. Some of our students also have a limited understanding of the full games due to lack of specialist knowledge or low numbers in cohorts in rural feeder schools. </w:t>
            </w:r>
            <w:proofErr w:type="gramStart"/>
            <w:r w:rsidRPr="00A25F85">
              <w:rPr>
                <w:rFonts w:asciiTheme="minorHAnsi" w:hAnsiTheme="minorHAnsi" w:cstheme="minorHAnsi"/>
                <w:sz w:val="30"/>
                <w:szCs w:val="30"/>
              </w:rPr>
              <w:t>Finally</w:t>
            </w:r>
            <w:proofErr w:type="gramEnd"/>
            <w:r w:rsidRPr="00A25F85">
              <w:rPr>
                <w:rFonts w:asciiTheme="minorHAnsi" w:hAnsiTheme="minorHAnsi" w:cstheme="minorHAnsi"/>
                <w:sz w:val="30"/>
                <w:szCs w:val="30"/>
              </w:rPr>
              <w:t xml:space="preserve"> 30% of students arriving at KA are disadvantaged thus we are fully aware that affordability of PE kit maybe an issue thus uniforms and kit expectations have been considered.</w:t>
            </w:r>
          </w:p>
          <w:p w14:paraId="37A907B9" w14:textId="77777777" w:rsidR="00A25F85" w:rsidRPr="00A25F85" w:rsidRDefault="00A25F85" w:rsidP="00A25F85">
            <w:pPr>
              <w:pStyle w:val="Default"/>
              <w:rPr>
                <w:rFonts w:asciiTheme="minorHAnsi" w:hAnsiTheme="minorHAnsi" w:cstheme="minorHAnsi"/>
                <w:sz w:val="30"/>
                <w:szCs w:val="30"/>
              </w:rPr>
            </w:pPr>
          </w:p>
          <w:p w14:paraId="6A9A1FD8" w14:textId="77777777"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sz w:val="30"/>
                <w:szCs w:val="30"/>
              </w:rPr>
              <w:t xml:space="preserve">The PE curriculum is designed to ensure that all students experience a broad and balanced curriculum developing skills, knowledge and understanding as they progress through the school. The curriculum is personal to the needs of our students and as a response to student voice at KS3 and KS4. The curriculum </w:t>
            </w:r>
            <w:proofErr w:type="gramStart"/>
            <w:r w:rsidRPr="00A25F85">
              <w:rPr>
                <w:rFonts w:asciiTheme="minorHAnsi" w:hAnsiTheme="minorHAnsi" w:cstheme="minorHAnsi"/>
                <w:sz w:val="30"/>
                <w:szCs w:val="30"/>
              </w:rPr>
              <w:t>offer</w:t>
            </w:r>
            <w:proofErr w:type="gramEnd"/>
            <w:r w:rsidRPr="00A25F85">
              <w:rPr>
                <w:rFonts w:asciiTheme="minorHAnsi" w:hAnsiTheme="minorHAnsi" w:cstheme="minorHAnsi"/>
                <w:sz w:val="30"/>
                <w:szCs w:val="30"/>
              </w:rPr>
              <w:t xml:space="preserve"> and groupings are reviewed each year to ensure it is bespoke as possible for our cohorts. PE is taught by a phase not age approach, so the ability of all students is catered for. Life concepts/skills will be taught within blocks of PE to </w:t>
            </w:r>
            <w:r w:rsidRPr="00A25F85">
              <w:rPr>
                <w:rFonts w:asciiTheme="minorHAnsi" w:hAnsiTheme="minorHAnsi" w:cstheme="minorHAnsi"/>
                <w:color w:val="auto"/>
                <w:sz w:val="30"/>
                <w:szCs w:val="30"/>
              </w:rPr>
              <w:t xml:space="preserve">develop the whole person and shift away from </w:t>
            </w:r>
            <w:proofErr w:type="gramStart"/>
            <w:r w:rsidRPr="00A25F85">
              <w:rPr>
                <w:rFonts w:asciiTheme="minorHAnsi" w:hAnsiTheme="minorHAnsi" w:cstheme="minorHAnsi"/>
                <w:color w:val="auto"/>
                <w:sz w:val="30"/>
                <w:szCs w:val="30"/>
              </w:rPr>
              <w:t>performance based</w:t>
            </w:r>
            <w:proofErr w:type="gramEnd"/>
            <w:r w:rsidRPr="00A25F85">
              <w:rPr>
                <w:rFonts w:asciiTheme="minorHAnsi" w:hAnsiTheme="minorHAnsi" w:cstheme="minorHAnsi"/>
                <w:color w:val="auto"/>
                <w:sz w:val="30"/>
                <w:szCs w:val="30"/>
              </w:rPr>
              <w:t xml:space="preserve"> outcomes. For </w:t>
            </w:r>
            <w:proofErr w:type="gramStart"/>
            <w:r w:rsidRPr="00A25F85">
              <w:rPr>
                <w:rFonts w:asciiTheme="minorHAnsi" w:hAnsiTheme="minorHAnsi" w:cstheme="minorHAnsi"/>
                <w:color w:val="auto"/>
                <w:sz w:val="30"/>
                <w:szCs w:val="30"/>
              </w:rPr>
              <w:t>example</w:t>
            </w:r>
            <w:proofErr w:type="gramEnd"/>
            <w:r w:rsidRPr="00A25F85">
              <w:rPr>
                <w:rFonts w:asciiTheme="minorHAnsi" w:hAnsiTheme="minorHAnsi" w:cstheme="minorHAnsi"/>
                <w:color w:val="auto"/>
                <w:sz w:val="30"/>
                <w:szCs w:val="30"/>
              </w:rPr>
              <w:t xml:space="preserve"> </w:t>
            </w:r>
            <w:r w:rsidRPr="00A25F85">
              <w:rPr>
                <w:rFonts w:asciiTheme="minorHAnsi" w:hAnsiTheme="minorHAnsi" w:cstheme="minorHAnsi"/>
                <w:color w:val="auto"/>
                <w:spacing w:val="2"/>
                <w:sz w:val="30"/>
                <w:szCs w:val="30"/>
                <w:shd w:val="clear" w:color="auto" w:fill="FFFFFF"/>
              </w:rPr>
              <w:t>“How can you apply this resilience to support you in another class?”, or “How can your understanding of this concept enable you to succeed in the future?”.</w:t>
            </w:r>
          </w:p>
          <w:p w14:paraId="35C480EE" w14:textId="77777777" w:rsidR="00A25F85" w:rsidRPr="00A25F85" w:rsidRDefault="00A25F85" w:rsidP="00A25F85">
            <w:pPr>
              <w:pStyle w:val="Default"/>
              <w:rPr>
                <w:rFonts w:asciiTheme="minorHAnsi" w:hAnsiTheme="minorHAnsi" w:cstheme="minorHAnsi"/>
                <w:sz w:val="30"/>
                <w:szCs w:val="30"/>
              </w:rPr>
            </w:pPr>
          </w:p>
          <w:p w14:paraId="4E92EDAC" w14:textId="58E500EA" w:rsidR="00A25F85" w:rsidRPr="00A25F85" w:rsidRDefault="00A25F85" w:rsidP="3B8F77BF">
            <w:pPr>
              <w:pStyle w:val="Default"/>
              <w:rPr>
                <w:rFonts w:asciiTheme="minorHAnsi" w:hAnsiTheme="minorHAnsi" w:cstheme="minorBidi"/>
                <w:sz w:val="30"/>
                <w:szCs w:val="30"/>
              </w:rPr>
            </w:pPr>
            <w:r w:rsidRPr="3B8F77BF">
              <w:rPr>
                <w:rFonts w:asciiTheme="minorHAnsi" w:hAnsiTheme="minorHAnsi" w:cstheme="minorBidi"/>
                <w:sz w:val="30"/>
                <w:szCs w:val="30"/>
              </w:rPr>
              <w:t xml:space="preserve">At </w:t>
            </w:r>
            <w:r w:rsidR="4CCCD850" w:rsidRPr="3B8F77BF">
              <w:rPr>
                <w:rFonts w:asciiTheme="minorHAnsi" w:hAnsiTheme="minorHAnsi" w:cstheme="minorBidi"/>
                <w:sz w:val="30"/>
                <w:szCs w:val="30"/>
              </w:rPr>
              <w:t xml:space="preserve">year 7 </w:t>
            </w:r>
            <w:r w:rsidRPr="3B8F77BF">
              <w:rPr>
                <w:rFonts w:asciiTheme="minorHAnsi" w:hAnsiTheme="minorHAnsi" w:cstheme="minorBidi"/>
                <w:sz w:val="30"/>
                <w:szCs w:val="30"/>
              </w:rPr>
              <w:t xml:space="preserve">students will have 4 lessons per fortnight of compulsory Physical Education and 3 lessons per fortnight </w:t>
            </w:r>
            <w:r w:rsidR="5E91D491" w:rsidRPr="3B8F77BF">
              <w:rPr>
                <w:rFonts w:asciiTheme="minorHAnsi" w:hAnsiTheme="minorHAnsi" w:cstheme="minorBidi"/>
                <w:sz w:val="30"/>
                <w:szCs w:val="30"/>
              </w:rPr>
              <w:t>for all other years</w:t>
            </w:r>
            <w:r w:rsidRPr="3B8F77BF">
              <w:rPr>
                <w:rFonts w:asciiTheme="minorHAnsi" w:hAnsiTheme="minorHAnsi" w:cstheme="minorBidi"/>
                <w:sz w:val="30"/>
                <w:szCs w:val="30"/>
              </w:rPr>
              <w:t xml:space="preserve">. As it is a phase not age </w:t>
            </w:r>
            <w:proofErr w:type="gramStart"/>
            <w:r w:rsidRPr="3B8F77BF">
              <w:rPr>
                <w:rFonts w:asciiTheme="minorHAnsi" w:hAnsiTheme="minorHAnsi" w:cstheme="minorBidi"/>
                <w:sz w:val="30"/>
                <w:szCs w:val="30"/>
              </w:rPr>
              <w:t>approach  as</w:t>
            </w:r>
            <w:proofErr w:type="gramEnd"/>
            <w:r w:rsidRPr="3B8F77BF">
              <w:rPr>
                <w:rFonts w:asciiTheme="minorHAnsi" w:hAnsiTheme="minorHAnsi" w:cstheme="minorBidi"/>
                <w:sz w:val="30"/>
                <w:szCs w:val="30"/>
              </w:rPr>
              <w:t xml:space="preserve"> suggested by YST- the year 8 provision consolidates and builds on skills, </w:t>
            </w:r>
            <w:r w:rsidRPr="3B8F77BF">
              <w:rPr>
                <w:rFonts w:asciiTheme="minorHAnsi" w:hAnsiTheme="minorHAnsi" w:cstheme="minorBidi"/>
                <w:sz w:val="30"/>
                <w:szCs w:val="30"/>
              </w:rPr>
              <w:lastRenderedPageBreak/>
              <w:t>knowledge and understanding from the skills toolkit delivered in year 7. Year 9 is skill selection and refinement and tactical awareness, whilst introducing new sports and preparing those considering examination PE.</w:t>
            </w:r>
          </w:p>
          <w:p w14:paraId="75B4B6B3" w14:textId="77777777" w:rsidR="00A25F85" w:rsidRPr="00A25F85" w:rsidRDefault="00A25F85" w:rsidP="00A25F85">
            <w:pPr>
              <w:pStyle w:val="Default"/>
              <w:rPr>
                <w:rFonts w:asciiTheme="minorHAnsi" w:hAnsiTheme="minorHAnsi" w:cstheme="minorHAnsi"/>
                <w:sz w:val="30"/>
                <w:szCs w:val="30"/>
              </w:rPr>
            </w:pPr>
          </w:p>
          <w:p w14:paraId="30D1DB5A" w14:textId="77777777"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color w:val="0B0C0C"/>
                <w:sz w:val="30"/>
                <w:szCs w:val="30"/>
                <w:shd w:val="clear" w:color="auto" w:fill="FFFFFF"/>
              </w:rPr>
              <w:t xml:space="preserve">Opportunities to compete in sport and other activities build character and help to embed values such as fairness and respect. Students will have knowledge and understanding of sport, </w:t>
            </w:r>
            <w:proofErr w:type="gramStart"/>
            <w:r w:rsidRPr="00A25F85">
              <w:rPr>
                <w:rFonts w:asciiTheme="minorHAnsi" w:hAnsiTheme="minorHAnsi" w:cstheme="minorHAnsi"/>
                <w:color w:val="0B0C0C"/>
                <w:sz w:val="30"/>
                <w:szCs w:val="30"/>
                <w:shd w:val="clear" w:color="auto" w:fill="FFFFFF"/>
              </w:rPr>
              <w:t>fitness</w:t>
            </w:r>
            <w:proofErr w:type="gramEnd"/>
            <w:r w:rsidRPr="00A25F85">
              <w:rPr>
                <w:rFonts w:asciiTheme="minorHAnsi" w:hAnsiTheme="minorHAnsi" w:cstheme="minorHAnsi"/>
                <w:color w:val="0B0C0C"/>
                <w:sz w:val="30"/>
                <w:szCs w:val="30"/>
                <w:shd w:val="clear" w:color="auto" w:fill="FFFFFF"/>
              </w:rPr>
              <w:t xml:space="preserve"> and its value in the world in which we live.  Through lessons and the extra-curricular provision in the KA Aspire programme students will understand other cultures and backgrounds and the value of sport and fitness.</w:t>
            </w:r>
          </w:p>
          <w:p w14:paraId="7DD8DBF1" w14:textId="77777777" w:rsidR="00A25F85" w:rsidRPr="00A25F85" w:rsidRDefault="00A25F85" w:rsidP="00A25F85">
            <w:pPr>
              <w:pStyle w:val="Default"/>
              <w:rPr>
                <w:rFonts w:asciiTheme="minorHAnsi" w:hAnsiTheme="minorHAnsi" w:cstheme="minorHAnsi"/>
                <w:sz w:val="30"/>
                <w:szCs w:val="30"/>
              </w:rPr>
            </w:pPr>
          </w:p>
          <w:p w14:paraId="037A9B00" w14:textId="77777777" w:rsidR="00A25F85" w:rsidRPr="00A25F85" w:rsidRDefault="00A25F85" w:rsidP="00A25F85">
            <w:pPr>
              <w:pStyle w:val="Default"/>
              <w:rPr>
                <w:rFonts w:asciiTheme="minorHAnsi" w:hAnsiTheme="minorHAnsi" w:cstheme="minorHAnsi"/>
                <w:sz w:val="30"/>
                <w:szCs w:val="30"/>
              </w:rPr>
            </w:pPr>
          </w:p>
          <w:p w14:paraId="1198F897" w14:textId="77777777" w:rsidR="00A25F85" w:rsidRPr="00A25F85" w:rsidRDefault="00A25F85" w:rsidP="00A25F85">
            <w:pPr>
              <w:pStyle w:val="Default"/>
              <w:jc w:val="center"/>
              <w:rPr>
                <w:rFonts w:asciiTheme="minorHAnsi" w:hAnsiTheme="minorHAnsi" w:cstheme="minorHAnsi"/>
                <w:sz w:val="30"/>
                <w:szCs w:val="30"/>
              </w:rPr>
            </w:pPr>
            <w:r w:rsidRPr="00A25F85">
              <w:rPr>
                <w:rFonts w:asciiTheme="minorHAnsi" w:hAnsiTheme="minorHAnsi" w:cstheme="minorHAnsi"/>
                <w:b/>
                <w:bCs/>
                <w:sz w:val="30"/>
                <w:szCs w:val="30"/>
              </w:rPr>
              <w:t>Subject Content</w:t>
            </w:r>
          </w:p>
          <w:p w14:paraId="34856510" w14:textId="5133A931" w:rsidR="00A25F85" w:rsidRPr="00A25F85" w:rsidRDefault="00A25F85" w:rsidP="3B8F77BF">
            <w:pPr>
              <w:pStyle w:val="Default"/>
              <w:rPr>
                <w:rFonts w:asciiTheme="minorHAnsi" w:hAnsiTheme="minorHAnsi" w:cstheme="minorBidi"/>
                <w:sz w:val="30"/>
                <w:szCs w:val="30"/>
              </w:rPr>
            </w:pPr>
            <w:r w:rsidRPr="3B8F77BF">
              <w:rPr>
                <w:rFonts w:asciiTheme="minorHAnsi" w:hAnsiTheme="minorHAnsi" w:cstheme="minorBidi"/>
                <w:sz w:val="30"/>
                <w:szCs w:val="30"/>
              </w:rPr>
              <w:t>Throughout the course of Year 7, 8 and 9 students will develop the following skills, strategies and tactics within a range of different activities</w:t>
            </w:r>
            <w:r w:rsidR="1998EBAE" w:rsidRPr="3B8F77BF">
              <w:rPr>
                <w:rFonts w:asciiTheme="minorHAnsi" w:hAnsiTheme="minorHAnsi" w:cstheme="minorBidi"/>
                <w:sz w:val="30"/>
                <w:szCs w:val="30"/>
              </w:rPr>
              <w:t xml:space="preserve"> such </w:t>
            </w:r>
            <w:proofErr w:type="gramStart"/>
            <w:r w:rsidR="1998EBAE" w:rsidRPr="3B8F77BF">
              <w:rPr>
                <w:rFonts w:asciiTheme="minorHAnsi" w:hAnsiTheme="minorHAnsi" w:cstheme="minorBidi"/>
                <w:sz w:val="30"/>
                <w:szCs w:val="30"/>
              </w:rPr>
              <w:t xml:space="preserve">as </w:t>
            </w:r>
            <w:r w:rsidRPr="3B8F77BF">
              <w:rPr>
                <w:rFonts w:asciiTheme="minorHAnsi" w:hAnsiTheme="minorHAnsi" w:cstheme="minorBidi"/>
                <w:sz w:val="30"/>
                <w:szCs w:val="30"/>
              </w:rPr>
              <w:t>:</w:t>
            </w:r>
            <w:proofErr w:type="gramEnd"/>
            <w:r w:rsidRPr="3B8F77BF">
              <w:rPr>
                <w:rFonts w:asciiTheme="minorHAnsi" w:hAnsiTheme="minorHAnsi" w:cstheme="minorBidi"/>
                <w:sz w:val="30"/>
                <w:szCs w:val="30"/>
              </w:rPr>
              <w:t xml:space="preserve"> </w:t>
            </w:r>
          </w:p>
          <w:p w14:paraId="7C82F718" w14:textId="77777777" w:rsidR="00A25F85" w:rsidRPr="00A25F85" w:rsidRDefault="00A25F85" w:rsidP="00A25F85">
            <w:pPr>
              <w:pStyle w:val="Default"/>
              <w:numPr>
                <w:ilvl w:val="0"/>
                <w:numId w:val="5"/>
              </w:numPr>
              <w:spacing w:after="30"/>
              <w:rPr>
                <w:rFonts w:asciiTheme="minorHAnsi" w:hAnsiTheme="minorHAnsi" w:cstheme="minorHAnsi"/>
                <w:sz w:val="30"/>
                <w:szCs w:val="30"/>
              </w:rPr>
            </w:pPr>
            <w:r w:rsidRPr="00A25F85">
              <w:rPr>
                <w:rFonts w:asciiTheme="minorHAnsi" w:hAnsiTheme="minorHAnsi" w:cstheme="minorHAnsi"/>
                <w:sz w:val="30"/>
                <w:szCs w:val="30"/>
              </w:rPr>
              <w:t xml:space="preserve">Invasion games (Such as netball, rugby, hockey)- Students will learn the basic techniques and how to apply their skills of how to pass, shoot, dribble, tackle and mark an opponent to </w:t>
            </w:r>
            <w:proofErr w:type="gramStart"/>
            <w:r w:rsidRPr="00A25F85">
              <w:rPr>
                <w:rFonts w:asciiTheme="minorHAnsi" w:hAnsiTheme="minorHAnsi" w:cstheme="minorHAnsi"/>
                <w:sz w:val="30"/>
                <w:szCs w:val="30"/>
              </w:rPr>
              <w:t>various different</w:t>
            </w:r>
            <w:proofErr w:type="gramEnd"/>
            <w:r w:rsidRPr="00A25F85">
              <w:rPr>
                <w:rFonts w:asciiTheme="minorHAnsi" w:hAnsiTheme="minorHAnsi" w:cstheme="minorHAnsi"/>
                <w:sz w:val="30"/>
                <w:szCs w:val="30"/>
              </w:rPr>
              <w:t xml:space="preserve"> sporting situations. </w:t>
            </w:r>
          </w:p>
          <w:p w14:paraId="474E3D38" w14:textId="77777777" w:rsidR="00A25F85" w:rsidRPr="00A25F85" w:rsidRDefault="00A25F85" w:rsidP="00A25F85">
            <w:pPr>
              <w:pStyle w:val="Default"/>
              <w:numPr>
                <w:ilvl w:val="0"/>
                <w:numId w:val="5"/>
              </w:numPr>
              <w:spacing w:after="30"/>
              <w:rPr>
                <w:rFonts w:asciiTheme="minorHAnsi" w:hAnsiTheme="minorHAnsi" w:cstheme="minorHAnsi"/>
                <w:sz w:val="30"/>
                <w:szCs w:val="30"/>
              </w:rPr>
            </w:pPr>
            <w:r w:rsidRPr="00A25F85">
              <w:rPr>
                <w:rFonts w:asciiTheme="minorHAnsi" w:hAnsiTheme="minorHAnsi" w:cstheme="minorHAnsi"/>
                <w:sz w:val="30"/>
                <w:szCs w:val="30"/>
              </w:rPr>
              <w:t xml:space="preserve">Athletics- Students will develop the correct body position for each discipline as well as specific techniques of how to hold a throwing object and the correct position for take-off, </w:t>
            </w:r>
            <w:proofErr w:type="gramStart"/>
            <w:r w:rsidRPr="00A25F85">
              <w:rPr>
                <w:rFonts w:asciiTheme="minorHAnsi" w:hAnsiTheme="minorHAnsi" w:cstheme="minorHAnsi"/>
                <w:sz w:val="30"/>
                <w:szCs w:val="30"/>
              </w:rPr>
              <w:t>flight</w:t>
            </w:r>
            <w:proofErr w:type="gramEnd"/>
            <w:r w:rsidRPr="00A25F85">
              <w:rPr>
                <w:rFonts w:asciiTheme="minorHAnsi" w:hAnsiTheme="minorHAnsi" w:cstheme="minorHAnsi"/>
                <w:sz w:val="30"/>
                <w:szCs w:val="30"/>
              </w:rPr>
              <w:t xml:space="preserve"> and landing in a range of jumps. They will also be able to apply these techniques to competition rules. </w:t>
            </w:r>
          </w:p>
          <w:p w14:paraId="1F8F5D98" w14:textId="77777777" w:rsidR="00A25F85" w:rsidRPr="00A25F85" w:rsidRDefault="00A25F85" w:rsidP="00A25F85">
            <w:pPr>
              <w:pStyle w:val="Default"/>
              <w:numPr>
                <w:ilvl w:val="0"/>
                <w:numId w:val="5"/>
              </w:numPr>
              <w:spacing w:after="30"/>
              <w:rPr>
                <w:rFonts w:asciiTheme="minorHAnsi" w:hAnsiTheme="minorHAnsi" w:cstheme="minorHAnsi"/>
                <w:sz w:val="30"/>
                <w:szCs w:val="30"/>
              </w:rPr>
            </w:pPr>
            <w:r w:rsidRPr="00A25F85">
              <w:rPr>
                <w:rFonts w:asciiTheme="minorHAnsi" w:hAnsiTheme="minorHAnsi" w:cstheme="minorHAnsi"/>
                <w:sz w:val="30"/>
                <w:szCs w:val="30"/>
              </w:rPr>
              <w:t>Outdoor adventurous activities- Students will learn basic map reading skills such as how to orientate the map, navigating a route, teamwork and numerus problem solving tasks</w:t>
            </w:r>
          </w:p>
          <w:p w14:paraId="5A06584C" w14:textId="77777777" w:rsidR="00A25F85" w:rsidRPr="00A25F85" w:rsidRDefault="00A25F85" w:rsidP="00A25F85">
            <w:pPr>
              <w:pStyle w:val="Default"/>
              <w:numPr>
                <w:ilvl w:val="0"/>
                <w:numId w:val="5"/>
              </w:numPr>
              <w:spacing w:after="30"/>
              <w:rPr>
                <w:rFonts w:asciiTheme="minorHAnsi" w:hAnsiTheme="minorHAnsi" w:cstheme="minorHAnsi"/>
                <w:sz w:val="30"/>
                <w:szCs w:val="30"/>
              </w:rPr>
            </w:pPr>
            <w:r w:rsidRPr="00A25F85">
              <w:rPr>
                <w:rFonts w:asciiTheme="minorHAnsi" w:hAnsiTheme="minorHAnsi" w:cstheme="minorHAnsi"/>
                <w:sz w:val="30"/>
                <w:szCs w:val="30"/>
              </w:rPr>
              <w:t xml:space="preserve">Swimming- Students will learn the basic skills of water confidence. They will then begin to break down each stroke and look at the arm, leg, body position and breathing technique. </w:t>
            </w:r>
          </w:p>
          <w:p w14:paraId="407651C6" w14:textId="77777777" w:rsidR="00A25F85" w:rsidRPr="00A25F85" w:rsidRDefault="00A25F85" w:rsidP="00A25F85">
            <w:pPr>
              <w:pStyle w:val="Default"/>
              <w:numPr>
                <w:ilvl w:val="0"/>
                <w:numId w:val="5"/>
              </w:numPr>
              <w:rPr>
                <w:rFonts w:asciiTheme="minorHAnsi" w:hAnsiTheme="minorHAnsi" w:cstheme="minorHAnsi"/>
                <w:sz w:val="30"/>
                <w:szCs w:val="30"/>
              </w:rPr>
            </w:pPr>
            <w:r w:rsidRPr="00A25F85">
              <w:rPr>
                <w:rFonts w:asciiTheme="minorHAnsi" w:hAnsiTheme="minorHAnsi" w:cstheme="minorHAnsi"/>
                <w:sz w:val="30"/>
                <w:szCs w:val="30"/>
              </w:rPr>
              <w:t xml:space="preserve">Striking and fielding/Tennis- Students will learn the basic techniques and how to apply their skills to a range of different situations within the sport </w:t>
            </w:r>
            <w:proofErr w:type="gramStart"/>
            <w:r w:rsidRPr="00A25F85">
              <w:rPr>
                <w:rFonts w:asciiTheme="minorHAnsi" w:hAnsiTheme="minorHAnsi" w:cstheme="minorHAnsi"/>
                <w:sz w:val="30"/>
                <w:szCs w:val="30"/>
              </w:rPr>
              <w:t>in order to</w:t>
            </w:r>
            <w:proofErr w:type="gramEnd"/>
            <w:r w:rsidRPr="00A25F85">
              <w:rPr>
                <w:rFonts w:asciiTheme="minorHAnsi" w:hAnsiTheme="minorHAnsi" w:cstheme="minorHAnsi"/>
                <w:sz w:val="30"/>
                <w:szCs w:val="30"/>
              </w:rPr>
              <w:t xml:space="preserve"> successfully work towards outwitting an opponent. </w:t>
            </w:r>
          </w:p>
          <w:p w14:paraId="162BDD91" w14:textId="77777777" w:rsidR="00A25F85" w:rsidRPr="00A25F85" w:rsidRDefault="00A25F85" w:rsidP="00A25F85">
            <w:pPr>
              <w:pStyle w:val="Default"/>
              <w:ind w:left="774"/>
              <w:rPr>
                <w:rFonts w:asciiTheme="minorHAnsi" w:hAnsiTheme="minorHAnsi" w:cstheme="minorHAnsi"/>
                <w:sz w:val="30"/>
                <w:szCs w:val="30"/>
              </w:rPr>
            </w:pPr>
          </w:p>
          <w:p w14:paraId="2BDFC5D7" w14:textId="3B056EDA" w:rsidR="00A25F85" w:rsidRDefault="00A25F85" w:rsidP="00A25F85">
            <w:pPr>
              <w:pStyle w:val="Default"/>
              <w:pageBreakBefore/>
              <w:jc w:val="center"/>
              <w:rPr>
                <w:rFonts w:asciiTheme="minorHAnsi" w:hAnsiTheme="minorHAnsi" w:cstheme="minorHAnsi"/>
                <w:b/>
                <w:bCs/>
                <w:sz w:val="30"/>
                <w:szCs w:val="30"/>
              </w:rPr>
            </w:pPr>
            <w:r w:rsidRPr="00A25F85">
              <w:rPr>
                <w:rFonts w:asciiTheme="minorHAnsi" w:hAnsiTheme="minorHAnsi" w:cstheme="minorHAnsi"/>
                <w:b/>
                <w:bCs/>
                <w:sz w:val="30"/>
                <w:szCs w:val="30"/>
              </w:rPr>
              <w:t>Activities for Key Stage 3</w:t>
            </w:r>
          </w:p>
          <w:p w14:paraId="5A7A6920" w14:textId="77777777" w:rsidR="00475AA0" w:rsidRPr="00A25F85" w:rsidRDefault="00475AA0" w:rsidP="00A25F85">
            <w:pPr>
              <w:pStyle w:val="Default"/>
              <w:pageBreakBefore/>
              <w:jc w:val="center"/>
              <w:rPr>
                <w:rFonts w:asciiTheme="minorHAnsi" w:hAnsiTheme="minorHAnsi" w:cstheme="minorHAnsi"/>
                <w:sz w:val="30"/>
                <w:szCs w:val="30"/>
              </w:rPr>
            </w:pPr>
          </w:p>
          <w:p w14:paraId="42B58B7E" w14:textId="77777777"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sz w:val="30"/>
                <w:szCs w:val="30"/>
              </w:rPr>
              <w:t xml:space="preserve">Sports/activities that can be covered during KS3 are listed below: </w:t>
            </w:r>
          </w:p>
          <w:tbl>
            <w:tblPr>
              <w:tblStyle w:val="TableGrid"/>
              <w:tblW w:w="11092" w:type="dxa"/>
              <w:tblLook w:val="04A0" w:firstRow="1" w:lastRow="0" w:firstColumn="1" w:lastColumn="0" w:noHBand="0" w:noVBand="1"/>
            </w:tblPr>
            <w:tblGrid>
              <w:gridCol w:w="1905"/>
              <w:gridCol w:w="1636"/>
              <w:gridCol w:w="1762"/>
              <w:gridCol w:w="1832"/>
              <w:gridCol w:w="1974"/>
              <w:gridCol w:w="1983"/>
            </w:tblGrid>
            <w:tr w:rsidR="00A25F85" w:rsidRPr="00A25F85" w14:paraId="59B79409" w14:textId="77777777" w:rsidTr="3B8F77BF">
              <w:tc>
                <w:tcPr>
                  <w:tcW w:w="1905" w:type="dxa"/>
                </w:tcPr>
                <w:p w14:paraId="49B53811"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Rugby</w:t>
                  </w:r>
                </w:p>
              </w:tc>
              <w:tc>
                <w:tcPr>
                  <w:tcW w:w="1636" w:type="dxa"/>
                </w:tcPr>
                <w:p w14:paraId="4834AF1B"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Netball</w:t>
                  </w:r>
                </w:p>
              </w:tc>
              <w:tc>
                <w:tcPr>
                  <w:tcW w:w="1762" w:type="dxa"/>
                </w:tcPr>
                <w:p w14:paraId="282E6ADD"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Hockey</w:t>
                  </w:r>
                </w:p>
              </w:tc>
              <w:tc>
                <w:tcPr>
                  <w:tcW w:w="1832" w:type="dxa"/>
                </w:tcPr>
                <w:p w14:paraId="17C661C6" w14:textId="77777777" w:rsidR="00A25F85" w:rsidRPr="00A25F85" w:rsidRDefault="00A25F85" w:rsidP="00B20AB3">
                  <w:pPr>
                    <w:pStyle w:val="Default"/>
                    <w:framePr w:hSpace="180" w:wrap="around" w:vAnchor="text" w:hAnchor="margin" w:y="150"/>
                    <w:spacing w:after="30"/>
                    <w:rPr>
                      <w:rFonts w:asciiTheme="minorHAnsi" w:hAnsiTheme="minorHAnsi" w:cstheme="minorHAnsi"/>
                      <w:sz w:val="30"/>
                      <w:szCs w:val="30"/>
                    </w:rPr>
                  </w:pPr>
                  <w:r w:rsidRPr="00A25F85">
                    <w:rPr>
                      <w:rFonts w:asciiTheme="minorHAnsi" w:hAnsiTheme="minorHAnsi" w:cstheme="minorHAnsi"/>
                      <w:sz w:val="30"/>
                      <w:szCs w:val="30"/>
                    </w:rPr>
                    <w:t xml:space="preserve">Outdoor Adventurous Activities </w:t>
                  </w:r>
                </w:p>
                <w:p w14:paraId="30A1B954"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974" w:type="dxa"/>
                </w:tcPr>
                <w:p w14:paraId="474FA188"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Tennis</w:t>
                  </w:r>
                </w:p>
              </w:tc>
              <w:tc>
                <w:tcPr>
                  <w:tcW w:w="1983" w:type="dxa"/>
                </w:tcPr>
                <w:p w14:paraId="54F4CC53" w14:textId="77777777" w:rsidR="00A25F85" w:rsidRPr="00A25F85" w:rsidRDefault="00A25F85" w:rsidP="00B20AB3">
                  <w:pPr>
                    <w:pStyle w:val="Default"/>
                    <w:framePr w:hSpace="180" w:wrap="around" w:vAnchor="text" w:hAnchor="margin" w:y="150"/>
                    <w:spacing w:after="30"/>
                    <w:rPr>
                      <w:rFonts w:asciiTheme="minorHAnsi" w:hAnsiTheme="minorHAnsi" w:cstheme="minorHAnsi"/>
                      <w:sz w:val="30"/>
                      <w:szCs w:val="30"/>
                    </w:rPr>
                  </w:pPr>
                  <w:r w:rsidRPr="00A25F85">
                    <w:rPr>
                      <w:rFonts w:asciiTheme="minorHAnsi" w:hAnsiTheme="minorHAnsi" w:cstheme="minorHAnsi"/>
                      <w:sz w:val="30"/>
                      <w:szCs w:val="30"/>
                    </w:rPr>
                    <w:t xml:space="preserve">Rounders </w:t>
                  </w:r>
                </w:p>
                <w:p w14:paraId="4E4F77E6"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r>
            <w:tr w:rsidR="00A25F85" w:rsidRPr="00A25F85" w14:paraId="5D95C607" w14:textId="77777777" w:rsidTr="3B8F77BF">
              <w:tc>
                <w:tcPr>
                  <w:tcW w:w="1905" w:type="dxa"/>
                </w:tcPr>
                <w:p w14:paraId="72B7032B"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Cricket</w:t>
                  </w:r>
                </w:p>
              </w:tc>
              <w:tc>
                <w:tcPr>
                  <w:tcW w:w="1636" w:type="dxa"/>
                </w:tcPr>
                <w:p w14:paraId="72018A05"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Swimming</w:t>
                  </w:r>
                </w:p>
              </w:tc>
              <w:tc>
                <w:tcPr>
                  <w:tcW w:w="1762" w:type="dxa"/>
                </w:tcPr>
                <w:p w14:paraId="4018D655"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Hockey </w:t>
                  </w:r>
                </w:p>
                <w:p w14:paraId="13E33FBE"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832" w:type="dxa"/>
                </w:tcPr>
                <w:p w14:paraId="10110CBB"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Football</w:t>
                  </w:r>
                </w:p>
                <w:p w14:paraId="792217F4"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974" w:type="dxa"/>
                </w:tcPr>
                <w:p w14:paraId="2BFDEA6C"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Badminton</w:t>
                  </w:r>
                </w:p>
                <w:p w14:paraId="4716F199"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983" w:type="dxa"/>
                </w:tcPr>
                <w:p w14:paraId="563F558B"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Dance</w:t>
                  </w:r>
                </w:p>
                <w:p w14:paraId="56C1A2F7"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r>
            <w:tr w:rsidR="00A25F85" w:rsidRPr="00A25F85" w14:paraId="3E1E2437" w14:textId="77777777" w:rsidTr="3B8F77BF">
              <w:tc>
                <w:tcPr>
                  <w:tcW w:w="1905" w:type="dxa"/>
                </w:tcPr>
                <w:p w14:paraId="55DAF4C0"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Gymnastics</w:t>
                  </w:r>
                </w:p>
                <w:p w14:paraId="4BEC4D67"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636" w:type="dxa"/>
                </w:tcPr>
                <w:p w14:paraId="43625896"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Basketball</w:t>
                  </w:r>
                </w:p>
                <w:p w14:paraId="2EED491C"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762" w:type="dxa"/>
                </w:tcPr>
                <w:p w14:paraId="601A901C"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Paralympics </w:t>
                  </w:r>
                </w:p>
                <w:p w14:paraId="76177350"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832" w:type="dxa"/>
                </w:tcPr>
                <w:p w14:paraId="7CAFA88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Table Tennis</w:t>
                  </w:r>
                </w:p>
                <w:p w14:paraId="79E1A64C"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974" w:type="dxa"/>
                </w:tcPr>
                <w:p w14:paraId="60B5AEA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Health Related Fitness &amp; Sport Science </w:t>
                  </w:r>
                </w:p>
                <w:p w14:paraId="34FA8FBE"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983" w:type="dxa"/>
                </w:tcPr>
                <w:p w14:paraId="0B6939A7"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Handball</w:t>
                  </w:r>
                </w:p>
                <w:p w14:paraId="5ED57609"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r>
            <w:tr w:rsidR="00A25F85" w:rsidRPr="00A25F85" w14:paraId="4EA9E0F0" w14:textId="77777777" w:rsidTr="3B8F77BF">
              <w:tc>
                <w:tcPr>
                  <w:tcW w:w="5303" w:type="dxa"/>
                  <w:gridSpan w:val="3"/>
                </w:tcPr>
                <w:p w14:paraId="25602FDE" w14:textId="77777777" w:rsidR="00A25F85" w:rsidRPr="00A25F85" w:rsidRDefault="00A25F85" w:rsidP="00B20AB3">
                  <w:pPr>
                    <w:pStyle w:val="Default"/>
                    <w:pageBreakBefore/>
                    <w:framePr w:hSpace="180" w:wrap="around" w:vAnchor="text" w:hAnchor="margin" w:y="150"/>
                    <w:rPr>
                      <w:rFonts w:asciiTheme="minorHAnsi" w:hAnsiTheme="minorHAnsi" w:cstheme="minorHAnsi"/>
                      <w:sz w:val="30"/>
                      <w:szCs w:val="30"/>
                    </w:rPr>
                  </w:pPr>
                  <w:r w:rsidRPr="00A25F85">
                    <w:rPr>
                      <w:rFonts w:asciiTheme="minorHAnsi" w:hAnsiTheme="minorHAnsi" w:cstheme="minorHAnsi"/>
                      <w:b/>
                      <w:bCs/>
                      <w:sz w:val="30"/>
                      <w:szCs w:val="30"/>
                    </w:rPr>
                    <w:t>Additional Activities for Key Stage 4</w:t>
                  </w:r>
                </w:p>
                <w:p w14:paraId="761921F9"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These additional Sports/activities maybe covered at KS4:</w:t>
                  </w:r>
                </w:p>
                <w:p w14:paraId="3D3954D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5789" w:type="dxa"/>
                  <w:gridSpan w:val="3"/>
                  <w:vMerge w:val="restart"/>
                </w:tcPr>
                <w:p w14:paraId="5B7911B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r>
            <w:tr w:rsidR="00A25F85" w:rsidRPr="00A25F85" w14:paraId="26E95DA0" w14:textId="77777777" w:rsidTr="3B8F77BF">
              <w:tc>
                <w:tcPr>
                  <w:tcW w:w="1905" w:type="dxa"/>
                </w:tcPr>
                <w:p w14:paraId="66274541"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Spinning</w:t>
                  </w:r>
                </w:p>
                <w:p w14:paraId="0B98C84D"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636" w:type="dxa"/>
                </w:tcPr>
                <w:p w14:paraId="7F48E4D8"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roofErr w:type="spellStart"/>
                  <w:r w:rsidRPr="00A25F85">
                    <w:rPr>
                      <w:rFonts w:asciiTheme="minorHAnsi" w:hAnsiTheme="minorHAnsi" w:cstheme="minorHAnsi"/>
                      <w:sz w:val="30"/>
                      <w:szCs w:val="30"/>
                    </w:rPr>
                    <w:t>Kinball</w:t>
                  </w:r>
                  <w:proofErr w:type="spellEnd"/>
                </w:p>
                <w:p w14:paraId="2A803F7C"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1762" w:type="dxa"/>
                </w:tcPr>
                <w:p w14:paraId="15104C32"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Fitness Training</w:t>
                  </w:r>
                </w:p>
                <w:p w14:paraId="2D47CCF8"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c>
                <w:tcPr>
                  <w:tcW w:w="5789" w:type="dxa"/>
                  <w:gridSpan w:val="3"/>
                  <w:vMerge/>
                </w:tcPr>
                <w:p w14:paraId="368EFF6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p>
              </w:tc>
            </w:tr>
          </w:tbl>
          <w:p w14:paraId="61B98DFA" w14:textId="77777777" w:rsidR="00A25F85" w:rsidRPr="00A25F85" w:rsidRDefault="00A25F85" w:rsidP="00A25F85">
            <w:pPr>
              <w:pStyle w:val="Default"/>
              <w:rPr>
                <w:rFonts w:asciiTheme="minorHAnsi" w:hAnsiTheme="minorHAnsi" w:cstheme="minorHAnsi"/>
                <w:sz w:val="30"/>
                <w:szCs w:val="30"/>
              </w:rPr>
            </w:pPr>
          </w:p>
          <w:p w14:paraId="26889B45" w14:textId="77777777" w:rsidR="00A25F85" w:rsidRPr="00A25F85" w:rsidRDefault="00A25F85" w:rsidP="00A25F85">
            <w:pPr>
              <w:pStyle w:val="Default"/>
              <w:rPr>
                <w:rFonts w:asciiTheme="minorHAnsi" w:hAnsiTheme="minorHAnsi" w:cstheme="minorHAnsi"/>
                <w:sz w:val="30"/>
                <w:szCs w:val="30"/>
                <w:u w:val="single"/>
              </w:rPr>
            </w:pPr>
            <w:r w:rsidRPr="00A25F85">
              <w:rPr>
                <w:rFonts w:asciiTheme="minorHAnsi" w:hAnsiTheme="minorHAnsi" w:cstheme="minorHAnsi"/>
                <w:bCs/>
                <w:sz w:val="30"/>
                <w:szCs w:val="30"/>
                <w:u w:val="single"/>
              </w:rPr>
              <w:lastRenderedPageBreak/>
              <w:t xml:space="preserve">Core PE Year 10 &amp; 11 </w:t>
            </w:r>
          </w:p>
          <w:p w14:paraId="61B96BAC" w14:textId="77777777" w:rsidR="00A25F85" w:rsidRPr="00A25F85" w:rsidRDefault="00A25F85" w:rsidP="00A25F85">
            <w:pPr>
              <w:pStyle w:val="Default"/>
              <w:rPr>
                <w:rFonts w:asciiTheme="minorHAnsi" w:hAnsiTheme="minorHAnsi" w:cstheme="minorHAnsi"/>
                <w:sz w:val="30"/>
                <w:szCs w:val="30"/>
              </w:rPr>
            </w:pPr>
            <w:r w:rsidRPr="00A25F85">
              <w:rPr>
                <w:rFonts w:asciiTheme="minorHAnsi" w:hAnsiTheme="minorHAnsi" w:cstheme="minorHAnsi"/>
                <w:sz w:val="30"/>
                <w:szCs w:val="30"/>
              </w:rPr>
              <w:t xml:space="preserve">The intent is that all students acquire the interest, passion and skill set to continue an active lifestyle when they leave King Arthur’s School. </w:t>
            </w:r>
            <w:proofErr w:type="gramStart"/>
            <w:r w:rsidRPr="00A25F85">
              <w:rPr>
                <w:rFonts w:asciiTheme="minorHAnsi" w:hAnsiTheme="minorHAnsi" w:cstheme="minorHAnsi"/>
                <w:sz w:val="30"/>
                <w:szCs w:val="30"/>
              </w:rPr>
              <w:t>Therefore</w:t>
            </w:r>
            <w:proofErr w:type="gramEnd"/>
            <w:r w:rsidRPr="00A25F85">
              <w:rPr>
                <w:rFonts w:asciiTheme="minorHAnsi" w:hAnsiTheme="minorHAnsi" w:cstheme="minorHAnsi"/>
                <w:sz w:val="30"/>
                <w:szCs w:val="30"/>
              </w:rPr>
              <w:t xml:space="preserve"> in addition to traditional sports, we provide opportunities to sample new sports such as </w:t>
            </w:r>
            <w:proofErr w:type="spellStart"/>
            <w:r w:rsidRPr="00A25F85">
              <w:rPr>
                <w:rFonts w:asciiTheme="minorHAnsi" w:hAnsiTheme="minorHAnsi" w:cstheme="minorHAnsi"/>
                <w:sz w:val="30"/>
                <w:szCs w:val="30"/>
              </w:rPr>
              <w:t>Kinball</w:t>
            </w:r>
            <w:proofErr w:type="spellEnd"/>
            <w:r w:rsidRPr="00A25F85">
              <w:rPr>
                <w:rFonts w:asciiTheme="minorHAnsi" w:hAnsiTheme="minorHAnsi" w:cstheme="minorHAnsi"/>
                <w:sz w:val="30"/>
                <w:szCs w:val="30"/>
              </w:rPr>
              <w:t xml:space="preserve">, Ultimate Frisbee, Spinning and greater access to the fitness suite. Students will be taught skills that are more complex and the application of tactics, whilst taking greater ownership of their learning. In year 10 students follow a pathway suited to their </w:t>
            </w:r>
            <w:r w:rsidRPr="00A25F85">
              <w:rPr>
                <w:rFonts w:asciiTheme="minorHAnsi" w:hAnsiTheme="minorHAnsi" w:cstheme="minorHAnsi"/>
                <w:color w:val="auto"/>
                <w:sz w:val="30"/>
                <w:szCs w:val="30"/>
              </w:rPr>
              <w:t>abilities/competitiveness.</w:t>
            </w:r>
            <w:r w:rsidRPr="00A25F85">
              <w:rPr>
                <w:rFonts w:asciiTheme="minorHAnsi" w:hAnsiTheme="minorHAnsi" w:cstheme="minorHAnsi"/>
                <w:color w:val="FF0000"/>
                <w:sz w:val="30"/>
                <w:szCs w:val="30"/>
              </w:rPr>
              <w:t xml:space="preserve"> </w:t>
            </w:r>
            <w:proofErr w:type="gramStart"/>
            <w:r w:rsidRPr="00A25F85">
              <w:rPr>
                <w:rFonts w:asciiTheme="minorHAnsi" w:hAnsiTheme="minorHAnsi" w:cstheme="minorHAnsi"/>
                <w:color w:val="auto"/>
                <w:sz w:val="30"/>
                <w:szCs w:val="30"/>
              </w:rPr>
              <w:t>Finally</w:t>
            </w:r>
            <w:proofErr w:type="gramEnd"/>
            <w:r w:rsidRPr="00A25F85">
              <w:rPr>
                <w:rFonts w:asciiTheme="minorHAnsi" w:hAnsiTheme="minorHAnsi" w:cstheme="minorHAnsi"/>
                <w:color w:val="FF0000"/>
                <w:sz w:val="30"/>
                <w:szCs w:val="30"/>
              </w:rPr>
              <w:t xml:space="preserve"> </w:t>
            </w:r>
            <w:r w:rsidRPr="00A25F85">
              <w:rPr>
                <w:rFonts w:asciiTheme="minorHAnsi" w:hAnsiTheme="minorHAnsi" w:cstheme="minorHAnsi"/>
                <w:sz w:val="30"/>
                <w:szCs w:val="30"/>
              </w:rPr>
              <w:t xml:space="preserve">to further prepare students for life outside school in year 11 student opt for activities much like they would at college and university or their own leisure time in the working world. </w:t>
            </w:r>
          </w:p>
          <w:p w14:paraId="21649BE0" w14:textId="77777777" w:rsidR="00A25F85" w:rsidRPr="00A25F85" w:rsidRDefault="00A25F85" w:rsidP="00A25F85">
            <w:pPr>
              <w:pStyle w:val="Default"/>
              <w:rPr>
                <w:rFonts w:asciiTheme="minorHAnsi" w:hAnsiTheme="minorHAnsi" w:cstheme="minorHAnsi"/>
                <w:sz w:val="30"/>
                <w:szCs w:val="30"/>
              </w:rPr>
            </w:pPr>
          </w:p>
          <w:p w14:paraId="2BBC938D" w14:textId="11801A3C" w:rsidR="00A25F85" w:rsidRDefault="00A25F85" w:rsidP="00A25F85">
            <w:pPr>
              <w:pStyle w:val="Default"/>
              <w:jc w:val="center"/>
              <w:rPr>
                <w:rFonts w:asciiTheme="minorHAnsi" w:hAnsiTheme="minorHAnsi" w:cstheme="minorHAnsi"/>
                <w:bCs/>
                <w:color w:val="auto"/>
                <w:sz w:val="30"/>
                <w:szCs w:val="30"/>
              </w:rPr>
            </w:pPr>
            <w:r w:rsidRPr="00A25F85">
              <w:rPr>
                <w:rFonts w:asciiTheme="minorHAnsi" w:hAnsiTheme="minorHAnsi" w:cstheme="minorHAnsi"/>
                <w:bCs/>
                <w:color w:val="auto"/>
                <w:sz w:val="30"/>
                <w:szCs w:val="30"/>
              </w:rPr>
              <w:t>BTEC Sport Content Overview</w:t>
            </w:r>
          </w:p>
          <w:p w14:paraId="7A7B17F5" w14:textId="77777777" w:rsidR="00700A1B" w:rsidRPr="00A25F85" w:rsidRDefault="00700A1B" w:rsidP="00A25F85">
            <w:pPr>
              <w:pStyle w:val="Default"/>
              <w:jc w:val="center"/>
              <w:rPr>
                <w:rFonts w:asciiTheme="minorHAnsi" w:hAnsiTheme="minorHAnsi" w:cstheme="minorHAnsi"/>
                <w:color w:val="auto"/>
                <w:sz w:val="30"/>
                <w:szCs w:val="30"/>
              </w:rPr>
            </w:pPr>
          </w:p>
          <w:p w14:paraId="7C756462" w14:textId="3A7611AF" w:rsidR="00A25F85" w:rsidRPr="00A25F85" w:rsidRDefault="00A25F85" w:rsidP="3B8F77BF">
            <w:pPr>
              <w:pStyle w:val="Default"/>
              <w:rPr>
                <w:rFonts w:asciiTheme="minorHAnsi" w:hAnsiTheme="minorHAnsi" w:cstheme="minorBidi"/>
                <w:color w:val="auto"/>
                <w:sz w:val="30"/>
                <w:szCs w:val="30"/>
              </w:rPr>
            </w:pPr>
            <w:r w:rsidRPr="3B8F77BF">
              <w:rPr>
                <w:rFonts w:asciiTheme="minorHAnsi" w:hAnsiTheme="minorHAnsi" w:cstheme="minorBidi"/>
                <w:color w:val="auto"/>
                <w:sz w:val="30"/>
                <w:szCs w:val="30"/>
              </w:rPr>
              <w:t xml:space="preserve">Students who study BTEC </w:t>
            </w:r>
            <w:r w:rsidR="115421C4" w:rsidRPr="3B8F77BF">
              <w:rPr>
                <w:rFonts w:asciiTheme="minorHAnsi" w:hAnsiTheme="minorHAnsi" w:cstheme="minorBidi"/>
                <w:color w:val="auto"/>
                <w:sz w:val="30"/>
                <w:szCs w:val="30"/>
              </w:rPr>
              <w:t>sport</w:t>
            </w:r>
            <w:r w:rsidRPr="3B8F77BF">
              <w:rPr>
                <w:rFonts w:asciiTheme="minorHAnsi" w:hAnsiTheme="minorHAnsi" w:cstheme="minorBidi"/>
                <w:color w:val="auto"/>
                <w:sz w:val="30"/>
                <w:szCs w:val="30"/>
              </w:rPr>
              <w:t xml:space="preserve"> will: </w:t>
            </w:r>
          </w:p>
          <w:p w14:paraId="3E98ED7A" w14:textId="019BE1A7" w:rsidR="00A25F85" w:rsidRPr="00A25F85" w:rsidRDefault="00A25F85" w:rsidP="3B8F77BF">
            <w:pPr>
              <w:pStyle w:val="Default"/>
              <w:rPr>
                <w:rFonts w:asciiTheme="minorHAnsi" w:hAnsiTheme="minorHAnsi" w:cstheme="minorBidi"/>
                <w:color w:val="auto"/>
                <w:sz w:val="30"/>
                <w:szCs w:val="30"/>
              </w:rPr>
            </w:pPr>
            <w:r w:rsidRPr="3B8F77BF">
              <w:rPr>
                <w:rFonts w:asciiTheme="minorHAnsi" w:hAnsiTheme="minorHAnsi" w:cstheme="minorBidi"/>
                <w:color w:val="auto"/>
                <w:sz w:val="30"/>
                <w:szCs w:val="30"/>
              </w:rPr>
              <w:t>• Gain knowledge and understanding of fitness for sport and exercise</w:t>
            </w:r>
            <w:r w:rsidR="645D99B6" w:rsidRPr="3B8F77BF">
              <w:rPr>
                <w:rFonts w:asciiTheme="minorHAnsi" w:hAnsiTheme="minorHAnsi" w:cstheme="minorBidi"/>
                <w:color w:val="auto"/>
                <w:sz w:val="30"/>
                <w:szCs w:val="30"/>
              </w:rPr>
              <w:t>.</w:t>
            </w:r>
          </w:p>
          <w:p w14:paraId="0BDB2E20" w14:textId="77777777" w:rsidR="00A25F85" w:rsidRPr="00A25F85" w:rsidRDefault="00A25F85" w:rsidP="00A25F85">
            <w:pPr>
              <w:pStyle w:val="Default"/>
              <w:rPr>
                <w:rFonts w:asciiTheme="minorHAnsi" w:hAnsiTheme="minorHAnsi" w:cstheme="minorHAnsi"/>
                <w:color w:val="auto"/>
                <w:sz w:val="30"/>
                <w:szCs w:val="30"/>
              </w:rPr>
            </w:pPr>
            <w:r w:rsidRPr="00A25F85">
              <w:rPr>
                <w:rFonts w:asciiTheme="minorHAnsi" w:hAnsiTheme="minorHAnsi" w:cstheme="minorHAnsi"/>
                <w:color w:val="auto"/>
                <w:sz w:val="30"/>
                <w:szCs w:val="30"/>
              </w:rPr>
              <w:t xml:space="preserve">• Experience and practice sport at a higher level, gaining knowledge of rules regulations and scoring systems for their practical unit. </w:t>
            </w:r>
          </w:p>
          <w:p w14:paraId="72853C11" w14:textId="77777777" w:rsidR="00A25F85" w:rsidRPr="00A25F85" w:rsidRDefault="00A25F85" w:rsidP="00A25F85">
            <w:pPr>
              <w:pStyle w:val="Default"/>
              <w:rPr>
                <w:rFonts w:asciiTheme="minorHAnsi" w:hAnsiTheme="minorHAnsi" w:cstheme="minorHAnsi"/>
                <w:color w:val="auto"/>
                <w:sz w:val="30"/>
                <w:szCs w:val="30"/>
              </w:rPr>
            </w:pPr>
            <w:r w:rsidRPr="00A25F85">
              <w:rPr>
                <w:rFonts w:asciiTheme="minorHAnsi" w:hAnsiTheme="minorHAnsi" w:cstheme="minorHAnsi"/>
                <w:color w:val="auto"/>
                <w:sz w:val="30"/>
                <w:szCs w:val="30"/>
              </w:rPr>
              <w:t xml:space="preserve">• Experience, plan and take part in training methods whilst gaining a greater understanding of the principles of training. </w:t>
            </w:r>
          </w:p>
          <w:p w14:paraId="7C5E4C16" w14:textId="135D7878" w:rsidR="00A25F85" w:rsidRDefault="00A25F85" w:rsidP="00A25F85">
            <w:pPr>
              <w:pStyle w:val="Default"/>
              <w:rPr>
                <w:rFonts w:asciiTheme="minorHAnsi" w:hAnsiTheme="minorHAnsi" w:cstheme="minorHAnsi"/>
                <w:color w:val="auto"/>
                <w:sz w:val="30"/>
                <w:szCs w:val="30"/>
              </w:rPr>
            </w:pPr>
            <w:r w:rsidRPr="00A25F85">
              <w:rPr>
                <w:rFonts w:asciiTheme="minorHAnsi" w:hAnsiTheme="minorHAnsi" w:cstheme="minorHAnsi"/>
                <w:color w:val="auto"/>
                <w:sz w:val="30"/>
                <w:szCs w:val="30"/>
              </w:rPr>
              <w:t xml:space="preserve">• Acquire the knowledge, </w:t>
            </w:r>
            <w:proofErr w:type="gramStart"/>
            <w:r w:rsidRPr="00A25F85">
              <w:rPr>
                <w:rFonts w:asciiTheme="minorHAnsi" w:hAnsiTheme="minorHAnsi" w:cstheme="minorHAnsi"/>
                <w:color w:val="auto"/>
                <w:sz w:val="30"/>
                <w:szCs w:val="30"/>
              </w:rPr>
              <w:t>skills</w:t>
            </w:r>
            <w:proofErr w:type="gramEnd"/>
            <w:r w:rsidRPr="00A25F85">
              <w:rPr>
                <w:rFonts w:asciiTheme="minorHAnsi" w:hAnsiTheme="minorHAnsi" w:cstheme="minorHAnsi"/>
                <w:color w:val="auto"/>
                <w:sz w:val="30"/>
                <w:szCs w:val="30"/>
              </w:rPr>
              <w:t xml:space="preserve"> and confidence to complete one other optional unit</w:t>
            </w:r>
          </w:p>
          <w:p w14:paraId="03E34CC5" w14:textId="4204C562" w:rsidR="00475AA0" w:rsidRDefault="00475AA0" w:rsidP="00A25F85">
            <w:pPr>
              <w:pStyle w:val="Default"/>
              <w:rPr>
                <w:rFonts w:asciiTheme="minorHAnsi" w:hAnsiTheme="minorHAnsi" w:cstheme="minorHAnsi"/>
                <w:color w:val="auto"/>
                <w:sz w:val="30"/>
                <w:szCs w:val="30"/>
              </w:rPr>
            </w:pPr>
          </w:p>
          <w:p w14:paraId="4899E832" w14:textId="77777777" w:rsidR="00A25F85" w:rsidRPr="00A25F85" w:rsidRDefault="00A25F85" w:rsidP="00A25F85">
            <w:pPr>
              <w:pStyle w:val="Default"/>
              <w:rPr>
                <w:rFonts w:asciiTheme="minorHAnsi" w:hAnsiTheme="minorHAnsi" w:cstheme="minorHAnsi"/>
                <w:sz w:val="30"/>
                <w:szCs w:val="30"/>
              </w:rPr>
            </w:pPr>
          </w:p>
          <w:tbl>
            <w:tblPr>
              <w:tblW w:w="0" w:type="auto"/>
              <w:tblBorders>
                <w:top w:val="nil"/>
                <w:left w:val="nil"/>
                <w:bottom w:val="nil"/>
                <w:right w:val="nil"/>
              </w:tblBorders>
              <w:tblLook w:val="0000" w:firstRow="0" w:lastRow="0" w:firstColumn="0" w:lastColumn="0" w:noHBand="0" w:noVBand="0"/>
            </w:tblPr>
            <w:tblGrid>
              <w:gridCol w:w="15172"/>
            </w:tblGrid>
            <w:tr w:rsidR="00A25F85" w:rsidRPr="00A25F85" w14:paraId="17734956" w14:textId="77777777" w:rsidTr="3B8F77BF">
              <w:trPr>
                <w:trHeight w:val="1051"/>
              </w:trPr>
              <w:tc>
                <w:tcPr>
                  <w:tcW w:w="0" w:type="auto"/>
                </w:tcPr>
                <w:tbl>
                  <w:tblPr>
                    <w:tblStyle w:val="TableGrid"/>
                    <w:tblW w:w="0" w:type="auto"/>
                    <w:tblLook w:val="04A0" w:firstRow="1" w:lastRow="0" w:firstColumn="1" w:lastColumn="0" w:noHBand="0" w:noVBand="1"/>
                  </w:tblPr>
                  <w:tblGrid>
                    <w:gridCol w:w="8574"/>
                  </w:tblGrid>
                  <w:tr w:rsidR="3B8F77BF" w14:paraId="5C3B62AC" w14:textId="77777777" w:rsidTr="3B8F77BF">
                    <w:tc>
                      <w:tcPr>
                        <w:tcW w:w="8574" w:type="dxa"/>
                      </w:tcPr>
                      <w:p w14:paraId="762BDAD5" w14:textId="071711F3" w:rsidR="28E4E32A" w:rsidRDefault="28E4E32A" w:rsidP="3B8F77BF">
                        <w:pPr>
                          <w:pStyle w:val="Default"/>
                          <w:framePr w:hSpace="180" w:wrap="around" w:vAnchor="text" w:hAnchor="margin" w:y="150"/>
                          <w:jc w:val="center"/>
                          <w:rPr>
                            <w:rFonts w:asciiTheme="minorHAnsi" w:hAnsiTheme="minorHAnsi" w:cstheme="minorBidi"/>
                            <w:b/>
                            <w:bCs/>
                            <w:sz w:val="30"/>
                            <w:szCs w:val="30"/>
                          </w:rPr>
                        </w:pPr>
                        <w:r w:rsidRPr="3B8F77BF">
                          <w:rPr>
                            <w:rFonts w:asciiTheme="minorHAnsi" w:hAnsiTheme="minorHAnsi" w:cstheme="minorBidi"/>
                            <w:b/>
                            <w:bCs/>
                            <w:sz w:val="30"/>
                            <w:szCs w:val="30"/>
                          </w:rPr>
                          <w:t>BTEC SPORT First Award</w:t>
                        </w:r>
                      </w:p>
                    </w:tc>
                  </w:tr>
                  <w:tr w:rsidR="00A25F85" w:rsidRPr="00A25F85" w14:paraId="2E69A601" w14:textId="77777777" w:rsidTr="3B8F77BF">
                    <w:tc>
                      <w:tcPr>
                        <w:tcW w:w="8574" w:type="dxa"/>
                      </w:tcPr>
                      <w:p w14:paraId="536D97E9"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b/>
                            <w:bCs/>
                            <w:sz w:val="30"/>
                            <w:szCs w:val="30"/>
                          </w:rPr>
                          <w:t>Mandatory Units</w:t>
                        </w:r>
                      </w:p>
                    </w:tc>
                  </w:tr>
                  <w:tr w:rsidR="00A25F85" w:rsidRPr="00A25F85" w14:paraId="24F34DB9" w14:textId="77777777" w:rsidTr="3B8F77BF">
                    <w:tc>
                      <w:tcPr>
                        <w:tcW w:w="8574" w:type="dxa"/>
                      </w:tcPr>
                      <w:p w14:paraId="26123E78" w14:textId="77777777" w:rsidR="00A25F85" w:rsidRPr="00A25F85" w:rsidRDefault="00A25F85" w:rsidP="00B20AB3">
                        <w:pPr>
                          <w:framePr w:hSpace="180" w:wrap="around" w:vAnchor="text" w:hAnchor="margin" w:y="150"/>
                          <w:rPr>
                            <w:rFonts w:cstheme="minorHAnsi"/>
                            <w:sz w:val="30"/>
                            <w:szCs w:val="30"/>
                          </w:rPr>
                        </w:pPr>
                        <w:r w:rsidRPr="00A25F85">
                          <w:rPr>
                            <w:rFonts w:cstheme="minorHAnsi"/>
                            <w:color w:val="000000"/>
                            <w:sz w:val="30"/>
                            <w:szCs w:val="30"/>
                          </w:rPr>
                          <w:t xml:space="preserve">Fitness Testing </w:t>
                        </w:r>
                        <w:proofErr w:type="gramStart"/>
                        <w:r w:rsidRPr="00A25F85">
                          <w:rPr>
                            <w:rFonts w:cstheme="minorHAnsi"/>
                            <w:color w:val="000000"/>
                            <w:sz w:val="30"/>
                            <w:szCs w:val="30"/>
                          </w:rPr>
                          <w:t>For</w:t>
                        </w:r>
                        <w:proofErr w:type="gramEnd"/>
                        <w:r w:rsidRPr="00A25F85">
                          <w:rPr>
                            <w:rFonts w:cstheme="minorHAnsi"/>
                            <w:color w:val="000000"/>
                            <w:sz w:val="30"/>
                            <w:szCs w:val="30"/>
                          </w:rPr>
                          <w:t xml:space="preserve"> Sport &amp; Exercise</w:t>
                        </w:r>
                      </w:p>
                    </w:tc>
                  </w:tr>
                  <w:tr w:rsidR="00A25F85" w:rsidRPr="00A25F85" w14:paraId="11E3980A" w14:textId="77777777" w:rsidTr="3B8F77BF">
                    <w:tc>
                      <w:tcPr>
                        <w:tcW w:w="8574" w:type="dxa"/>
                      </w:tcPr>
                      <w:p w14:paraId="24F97AAA"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Applying The Principles </w:t>
                        </w:r>
                        <w:proofErr w:type="gramStart"/>
                        <w:r w:rsidRPr="00A25F85">
                          <w:rPr>
                            <w:rFonts w:asciiTheme="minorHAnsi" w:hAnsiTheme="minorHAnsi" w:cstheme="minorHAnsi"/>
                            <w:sz w:val="30"/>
                            <w:szCs w:val="30"/>
                          </w:rPr>
                          <w:t>Of</w:t>
                        </w:r>
                        <w:proofErr w:type="gramEnd"/>
                        <w:r w:rsidRPr="00A25F85">
                          <w:rPr>
                            <w:rFonts w:asciiTheme="minorHAnsi" w:hAnsiTheme="minorHAnsi" w:cstheme="minorHAnsi"/>
                            <w:sz w:val="30"/>
                            <w:szCs w:val="30"/>
                          </w:rPr>
                          <w:t xml:space="preserve"> Personal Training </w:t>
                        </w:r>
                      </w:p>
                    </w:tc>
                  </w:tr>
                  <w:tr w:rsidR="00A25F85" w:rsidRPr="00A25F85" w14:paraId="0531A8CC" w14:textId="77777777" w:rsidTr="3B8F77BF">
                    <w:tc>
                      <w:tcPr>
                        <w:tcW w:w="8574" w:type="dxa"/>
                      </w:tcPr>
                      <w:p w14:paraId="634C67A9"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Practical Performance </w:t>
                        </w:r>
                        <w:proofErr w:type="gramStart"/>
                        <w:r w:rsidRPr="00A25F85">
                          <w:rPr>
                            <w:rFonts w:asciiTheme="minorHAnsi" w:hAnsiTheme="minorHAnsi" w:cstheme="minorHAnsi"/>
                            <w:sz w:val="30"/>
                            <w:szCs w:val="30"/>
                          </w:rPr>
                          <w:t>In</w:t>
                        </w:r>
                        <w:proofErr w:type="gramEnd"/>
                        <w:r w:rsidRPr="00A25F85">
                          <w:rPr>
                            <w:rFonts w:asciiTheme="minorHAnsi" w:hAnsiTheme="minorHAnsi" w:cstheme="minorHAnsi"/>
                            <w:sz w:val="30"/>
                            <w:szCs w:val="30"/>
                          </w:rPr>
                          <w:t xml:space="preserve"> Sport</w:t>
                        </w:r>
                      </w:p>
                    </w:tc>
                  </w:tr>
                  <w:tr w:rsidR="00A25F85" w:rsidRPr="00A25F85" w14:paraId="7AB6C9D1" w14:textId="77777777" w:rsidTr="3B8F77BF">
                    <w:tc>
                      <w:tcPr>
                        <w:tcW w:w="8574" w:type="dxa"/>
                      </w:tcPr>
                      <w:p w14:paraId="5D254AE3" w14:textId="77777777" w:rsidR="00A25F85" w:rsidRPr="00A25F85" w:rsidRDefault="00A25F85" w:rsidP="00B20AB3">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b/>
                            <w:bCs/>
                            <w:sz w:val="30"/>
                            <w:szCs w:val="30"/>
                          </w:rPr>
                          <w:lastRenderedPageBreak/>
                          <w:t>Optional Unit</w:t>
                        </w:r>
                      </w:p>
                    </w:tc>
                  </w:tr>
                  <w:tr w:rsidR="00A25F85" w:rsidRPr="00A25F85" w14:paraId="506BA84E" w14:textId="77777777" w:rsidTr="3B8F77BF">
                    <w:tc>
                      <w:tcPr>
                        <w:tcW w:w="8574" w:type="dxa"/>
                      </w:tcPr>
                      <w:p w14:paraId="51695195" w14:textId="77777777" w:rsidR="00A25F85" w:rsidRPr="00A25F85" w:rsidRDefault="00A25F85" w:rsidP="00B20AB3">
                        <w:pPr>
                          <w:framePr w:hSpace="180" w:wrap="around" w:vAnchor="text" w:hAnchor="margin" w:y="150"/>
                          <w:rPr>
                            <w:rFonts w:cstheme="minorHAnsi"/>
                            <w:sz w:val="30"/>
                            <w:szCs w:val="30"/>
                          </w:rPr>
                        </w:pPr>
                        <w:r w:rsidRPr="00A25F85">
                          <w:rPr>
                            <w:rFonts w:cstheme="minorHAnsi"/>
                            <w:sz w:val="30"/>
                            <w:szCs w:val="30"/>
                          </w:rPr>
                          <w:t>Leading Sports Activities</w:t>
                        </w:r>
                      </w:p>
                    </w:tc>
                  </w:tr>
                </w:tbl>
                <w:p w14:paraId="4D2496BF" w14:textId="77777777" w:rsidR="00A25F85" w:rsidRPr="00A25F85" w:rsidRDefault="00A25F85" w:rsidP="3B8F77BF">
                  <w:pPr>
                    <w:pStyle w:val="Default"/>
                    <w:framePr w:hSpace="180" w:wrap="around" w:vAnchor="text" w:hAnchor="margin" w:y="150"/>
                    <w:rPr>
                      <w:rFonts w:asciiTheme="minorHAnsi" w:hAnsiTheme="minorHAnsi" w:cstheme="minorBidi"/>
                      <w:color w:val="FF0000"/>
                      <w:sz w:val="30"/>
                      <w:szCs w:val="30"/>
                    </w:rPr>
                  </w:pPr>
                </w:p>
                <w:tbl>
                  <w:tblPr>
                    <w:tblStyle w:val="TableGrid"/>
                    <w:tblW w:w="0" w:type="auto"/>
                    <w:tblLook w:val="06A0" w:firstRow="1" w:lastRow="0" w:firstColumn="1" w:lastColumn="0" w:noHBand="1" w:noVBand="1"/>
                  </w:tblPr>
                  <w:tblGrid>
                    <w:gridCol w:w="8558"/>
                  </w:tblGrid>
                  <w:tr w:rsidR="3B8F77BF" w14:paraId="08CCF81B" w14:textId="77777777" w:rsidTr="3B8F77BF">
                    <w:tc>
                      <w:tcPr>
                        <w:tcW w:w="8558" w:type="dxa"/>
                      </w:tcPr>
                      <w:p w14:paraId="366F1BA1" w14:textId="27504E7E" w:rsidR="2C1111CF" w:rsidRDefault="2C1111CF" w:rsidP="3B8F77BF">
                        <w:pPr>
                          <w:pStyle w:val="Default"/>
                          <w:framePr w:hSpace="180" w:wrap="around" w:vAnchor="text" w:hAnchor="margin" w:y="150"/>
                          <w:jc w:val="center"/>
                          <w:rPr>
                            <w:rFonts w:asciiTheme="minorHAnsi" w:hAnsiTheme="minorHAnsi" w:cstheme="minorBidi"/>
                            <w:b/>
                            <w:bCs/>
                            <w:sz w:val="30"/>
                            <w:szCs w:val="30"/>
                          </w:rPr>
                        </w:pPr>
                        <w:r w:rsidRPr="3B8F77BF">
                          <w:rPr>
                            <w:rFonts w:asciiTheme="minorHAnsi" w:hAnsiTheme="minorHAnsi" w:cstheme="minorBidi"/>
                            <w:b/>
                            <w:bCs/>
                            <w:sz w:val="30"/>
                            <w:szCs w:val="30"/>
                          </w:rPr>
                          <w:t>BTEC SPORT Tech Award</w:t>
                        </w:r>
                      </w:p>
                    </w:tc>
                  </w:tr>
                  <w:tr w:rsidR="3B8F77BF" w14:paraId="239F34D3" w14:textId="77777777" w:rsidTr="3B8F77BF">
                    <w:tc>
                      <w:tcPr>
                        <w:tcW w:w="8558" w:type="dxa"/>
                      </w:tcPr>
                      <w:p w14:paraId="38FF2EFE" w14:textId="467AAD16" w:rsidR="2C1111CF" w:rsidRDefault="2C1111CF" w:rsidP="3B8F77BF">
                        <w:pPr>
                          <w:pStyle w:val="Default"/>
                          <w:framePr w:hSpace="180" w:wrap="around" w:vAnchor="text" w:hAnchor="margin" w:y="150"/>
                          <w:rPr>
                            <w:rFonts w:asciiTheme="minorHAnsi" w:hAnsiTheme="minorHAnsi" w:cstheme="minorBidi"/>
                            <w:b/>
                            <w:bCs/>
                            <w:sz w:val="30"/>
                            <w:szCs w:val="30"/>
                          </w:rPr>
                        </w:pPr>
                        <w:r w:rsidRPr="3B8F77BF">
                          <w:rPr>
                            <w:rFonts w:asciiTheme="minorHAnsi" w:hAnsiTheme="minorHAnsi" w:cstheme="minorBidi"/>
                            <w:b/>
                            <w:bCs/>
                            <w:sz w:val="30"/>
                            <w:szCs w:val="30"/>
                          </w:rPr>
                          <w:t xml:space="preserve">Component 1: </w:t>
                        </w:r>
                        <w:r w:rsidRPr="3B8F77BF">
                          <w:rPr>
                            <w:rFonts w:asciiTheme="minorHAnsi" w:hAnsiTheme="minorHAnsi" w:cstheme="minorBidi"/>
                            <w:sz w:val="30"/>
                            <w:szCs w:val="30"/>
                          </w:rPr>
                          <w:t>Preparing participants to take part in Sport &amp; Physical Activity</w:t>
                        </w:r>
                      </w:p>
                    </w:tc>
                  </w:tr>
                  <w:tr w:rsidR="3B8F77BF" w14:paraId="698E4788" w14:textId="77777777" w:rsidTr="3B8F77BF">
                    <w:tc>
                      <w:tcPr>
                        <w:tcW w:w="8558" w:type="dxa"/>
                      </w:tcPr>
                      <w:p w14:paraId="12B48C88" w14:textId="3F96DFC1" w:rsidR="2C1111CF" w:rsidRDefault="2C1111CF" w:rsidP="3B8F77BF">
                        <w:pPr>
                          <w:pStyle w:val="Default"/>
                          <w:framePr w:hSpace="180" w:wrap="around" w:vAnchor="text" w:hAnchor="margin" w:y="150"/>
                          <w:rPr>
                            <w:rFonts w:asciiTheme="minorHAnsi" w:hAnsiTheme="minorHAnsi" w:cstheme="minorBidi"/>
                            <w:sz w:val="30"/>
                            <w:szCs w:val="30"/>
                          </w:rPr>
                        </w:pPr>
                        <w:r w:rsidRPr="3B8F77BF">
                          <w:rPr>
                            <w:rFonts w:asciiTheme="minorHAnsi" w:hAnsiTheme="minorHAnsi" w:cstheme="minorBidi"/>
                            <w:b/>
                            <w:bCs/>
                            <w:sz w:val="30"/>
                            <w:szCs w:val="30"/>
                          </w:rPr>
                          <w:t xml:space="preserve">Component 2: </w:t>
                        </w:r>
                        <w:r w:rsidRPr="3B8F77BF">
                          <w:rPr>
                            <w:rFonts w:asciiTheme="minorHAnsi" w:hAnsiTheme="minorHAnsi" w:cstheme="minorBidi"/>
                            <w:sz w:val="30"/>
                            <w:szCs w:val="30"/>
                          </w:rPr>
                          <w:t xml:space="preserve">Taking part &amp; improving other participants </w:t>
                        </w:r>
                        <w:r w:rsidR="44260557" w:rsidRPr="3B8F77BF">
                          <w:rPr>
                            <w:rFonts w:asciiTheme="minorHAnsi" w:hAnsiTheme="minorHAnsi" w:cstheme="minorBidi"/>
                            <w:sz w:val="30"/>
                            <w:szCs w:val="30"/>
                          </w:rPr>
                          <w:t>sporting performance</w:t>
                        </w:r>
                      </w:p>
                    </w:tc>
                  </w:tr>
                  <w:tr w:rsidR="3B8F77BF" w14:paraId="0F9965DE" w14:textId="77777777" w:rsidTr="3B8F77BF">
                    <w:tc>
                      <w:tcPr>
                        <w:tcW w:w="8558" w:type="dxa"/>
                      </w:tcPr>
                      <w:p w14:paraId="36C554EC" w14:textId="6BF6D6A5" w:rsidR="44260557" w:rsidRDefault="44260557" w:rsidP="3B8F77BF">
                        <w:pPr>
                          <w:pStyle w:val="Default"/>
                          <w:framePr w:hSpace="180" w:wrap="around" w:vAnchor="text" w:hAnchor="margin" w:y="150"/>
                          <w:rPr>
                            <w:rFonts w:asciiTheme="minorHAnsi" w:hAnsiTheme="minorHAnsi" w:cstheme="minorBidi"/>
                            <w:b/>
                            <w:bCs/>
                            <w:sz w:val="30"/>
                            <w:szCs w:val="30"/>
                          </w:rPr>
                        </w:pPr>
                        <w:r w:rsidRPr="3B8F77BF">
                          <w:rPr>
                            <w:rFonts w:asciiTheme="minorHAnsi" w:hAnsiTheme="minorHAnsi" w:cstheme="minorBidi"/>
                            <w:b/>
                            <w:bCs/>
                            <w:sz w:val="30"/>
                            <w:szCs w:val="30"/>
                          </w:rPr>
                          <w:t xml:space="preserve">Component 3: </w:t>
                        </w:r>
                        <w:r w:rsidRPr="3B8F77BF">
                          <w:rPr>
                            <w:rFonts w:asciiTheme="minorHAnsi" w:hAnsiTheme="minorHAnsi" w:cstheme="minorBidi"/>
                            <w:sz w:val="30"/>
                            <w:szCs w:val="30"/>
                          </w:rPr>
                          <w:t>Developing fitness to improve other participants performance in sport &amp; physical activity</w:t>
                        </w:r>
                      </w:p>
                    </w:tc>
                  </w:tr>
                </w:tbl>
                <w:p w14:paraId="70F99493" w14:textId="20064FBB" w:rsidR="3B8F77BF" w:rsidRDefault="3B8F77BF" w:rsidP="3B8F77BF">
                  <w:pPr>
                    <w:pStyle w:val="Default"/>
                    <w:framePr w:hSpace="180" w:wrap="around" w:vAnchor="text" w:hAnchor="margin" w:y="150"/>
                    <w:rPr>
                      <w:rFonts w:asciiTheme="minorHAnsi" w:hAnsiTheme="minorHAnsi" w:cstheme="minorBidi"/>
                      <w:color w:val="FF0000"/>
                      <w:sz w:val="30"/>
                      <w:szCs w:val="30"/>
                    </w:rPr>
                  </w:pPr>
                </w:p>
                <w:p w14:paraId="6F70D0EB" w14:textId="282919B3" w:rsidR="3B8F77BF" w:rsidRDefault="3B8F77BF" w:rsidP="3B8F77BF">
                  <w:pPr>
                    <w:pStyle w:val="Default"/>
                    <w:framePr w:hSpace="180" w:wrap="around" w:vAnchor="text" w:hAnchor="margin" w:y="150"/>
                    <w:rPr>
                      <w:rFonts w:asciiTheme="minorHAnsi" w:hAnsiTheme="minorHAnsi" w:cstheme="minorBidi"/>
                      <w:color w:val="FF0000"/>
                      <w:sz w:val="30"/>
                      <w:szCs w:val="30"/>
                    </w:rPr>
                  </w:pPr>
                </w:p>
                <w:p w14:paraId="1EC08FBC" w14:textId="17A2E311" w:rsidR="3B8F77BF" w:rsidRDefault="3B8F77BF" w:rsidP="3B8F77BF">
                  <w:pPr>
                    <w:pStyle w:val="Default"/>
                    <w:framePr w:hSpace="180" w:wrap="around" w:vAnchor="text" w:hAnchor="margin" w:y="150"/>
                    <w:rPr>
                      <w:rFonts w:asciiTheme="minorHAnsi" w:hAnsiTheme="minorHAnsi" w:cstheme="minorBidi"/>
                      <w:color w:val="FF0000"/>
                      <w:sz w:val="30"/>
                      <w:szCs w:val="30"/>
                    </w:rPr>
                  </w:pPr>
                </w:p>
                <w:p w14:paraId="600CDA12" w14:textId="77777777" w:rsidR="00A25F85" w:rsidRPr="00A25F85" w:rsidRDefault="00A25F85" w:rsidP="00700A1B">
                  <w:pPr>
                    <w:pStyle w:val="Default"/>
                    <w:framePr w:hSpace="180" w:wrap="around" w:vAnchor="text" w:hAnchor="margin" w:y="150"/>
                    <w:rPr>
                      <w:rFonts w:asciiTheme="minorHAnsi" w:hAnsiTheme="minorHAnsi" w:cstheme="minorHAnsi"/>
                      <w:color w:val="FF0000"/>
                      <w:sz w:val="30"/>
                      <w:szCs w:val="30"/>
                    </w:rPr>
                  </w:pPr>
                </w:p>
                <w:p w14:paraId="4E3E8221" w14:textId="79E24654" w:rsidR="00A25F85" w:rsidRDefault="00475AA0" w:rsidP="00700A1B">
                  <w:pPr>
                    <w:pStyle w:val="Default"/>
                    <w:framePr w:hSpace="180" w:wrap="around" w:vAnchor="text" w:hAnchor="margin" w:y="150"/>
                    <w:rPr>
                      <w:rFonts w:asciiTheme="minorHAnsi" w:hAnsiTheme="minorHAnsi" w:cstheme="minorHAnsi"/>
                      <w:bCs/>
                      <w:sz w:val="30"/>
                      <w:szCs w:val="30"/>
                    </w:rPr>
                  </w:pPr>
                  <w:r>
                    <w:rPr>
                      <w:rFonts w:asciiTheme="minorHAnsi" w:hAnsiTheme="minorHAnsi" w:cstheme="minorHAnsi"/>
                      <w:bCs/>
                      <w:sz w:val="30"/>
                      <w:szCs w:val="30"/>
                    </w:rPr>
                    <w:t>The next steps:</w:t>
                  </w:r>
                </w:p>
                <w:p w14:paraId="78B10CA8" w14:textId="77777777" w:rsidR="00475AA0" w:rsidRPr="00A25F85" w:rsidRDefault="00475AA0" w:rsidP="00700A1B">
                  <w:pPr>
                    <w:pStyle w:val="Default"/>
                    <w:framePr w:hSpace="180" w:wrap="around" w:vAnchor="text" w:hAnchor="margin" w:y="150"/>
                    <w:rPr>
                      <w:rFonts w:asciiTheme="minorHAnsi" w:hAnsiTheme="minorHAnsi" w:cstheme="minorHAnsi"/>
                      <w:sz w:val="30"/>
                      <w:szCs w:val="30"/>
                    </w:rPr>
                  </w:pPr>
                </w:p>
                <w:p w14:paraId="4F131603"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r w:rsidRPr="00A25F85">
                    <w:rPr>
                      <w:rFonts w:asciiTheme="minorHAnsi" w:hAnsiTheme="minorHAnsi" w:cstheme="minorHAnsi"/>
                      <w:sz w:val="30"/>
                      <w:szCs w:val="30"/>
                    </w:rPr>
                    <w:t xml:space="preserve">Our intent for many of our BTEC Sport and examination PE students is to continue their studies into further education either through A-level or Level 3 BTEC courses. We also aim to educate </w:t>
                  </w:r>
                  <w:proofErr w:type="gramStart"/>
                  <w:r w:rsidRPr="00A25F85">
                    <w:rPr>
                      <w:rFonts w:asciiTheme="minorHAnsi" w:hAnsiTheme="minorHAnsi" w:cstheme="minorHAnsi"/>
                      <w:sz w:val="30"/>
                      <w:szCs w:val="30"/>
                    </w:rPr>
                    <w:t>all of</w:t>
                  </w:r>
                  <w:proofErr w:type="gramEnd"/>
                  <w:r w:rsidRPr="00A25F85">
                    <w:rPr>
                      <w:rFonts w:asciiTheme="minorHAnsi" w:hAnsiTheme="minorHAnsi" w:cstheme="minorHAnsi"/>
                      <w:sz w:val="30"/>
                      <w:szCs w:val="30"/>
                    </w:rPr>
                    <w:t xml:space="preserve"> our students of the possible career paths that studying BTEC Sport allow such as PE Teaching, Sports physiotherapist, Personal Trainer to name but a few. </w:t>
                  </w:r>
                </w:p>
                <w:p w14:paraId="2A404BC1"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7FA6FCB5"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4439A48A"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726A147A"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6AA07E0F"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2A10FB77"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688BBAED"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538F06DD"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31073449"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p w14:paraId="7C6DB2DA" w14:textId="77777777" w:rsidR="00A25F85" w:rsidRPr="00A25F85" w:rsidRDefault="00A25F85" w:rsidP="00700A1B">
                  <w:pPr>
                    <w:pStyle w:val="Default"/>
                    <w:framePr w:hSpace="180" w:wrap="around" w:vAnchor="text" w:hAnchor="margin" w:y="150"/>
                    <w:rPr>
                      <w:rFonts w:asciiTheme="minorHAnsi" w:hAnsiTheme="minorHAnsi" w:cstheme="minorHAnsi"/>
                      <w:sz w:val="30"/>
                      <w:szCs w:val="30"/>
                    </w:rPr>
                  </w:pPr>
                </w:p>
              </w:tc>
            </w:tr>
          </w:tbl>
          <w:p w14:paraId="7EEEA34A" w14:textId="03F379A8" w:rsidR="00A25F85" w:rsidRPr="00A25F85" w:rsidRDefault="00A25F85" w:rsidP="00A25F85">
            <w:pPr>
              <w:rPr>
                <w:rFonts w:cstheme="minorHAnsi"/>
                <w:sz w:val="30"/>
                <w:szCs w:val="30"/>
              </w:rPr>
            </w:pPr>
          </w:p>
        </w:tc>
      </w:tr>
    </w:tbl>
    <w:p w14:paraId="36B72105" w14:textId="0FAECE03" w:rsidR="00526732" w:rsidRDefault="00526732">
      <w:pPr>
        <w:rPr>
          <w:b/>
          <w:bCs/>
          <w:sz w:val="30"/>
          <w:szCs w:val="30"/>
        </w:rPr>
      </w:pPr>
    </w:p>
    <w:p w14:paraId="62EFE273" w14:textId="27CF4246" w:rsidR="00494DEC" w:rsidRDefault="00494DEC">
      <w:pPr>
        <w:rPr>
          <w:b/>
          <w:bCs/>
          <w:sz w:val="30"/>
          <w:szCs w:val="30"/>
        </w:rPr>
      </w:pPr>
    </w:p>
    <w:p w14:paraId="708F6B01" w14:textId="77777777" w:rsidR="009C65BC" w:rsidRDefault="009C65BC">
      <w:pPr>
        <w:rPr>
          <w:b/>
          <w:bCs/>
          <w:sz w:val="30"/>
          <w:szCs w:val="30"/>
        </w:rPr>
      </w:pPr>
    </w:p>
    <w:p w14:paraId="7797FAE8" w14:textId="77777777" w:rsidR="009C65BC" w:rsidRDefault="009C65BC">
      <w:pPr>
        <w:rPr>
          <w:b/>
          <w:bCs/>
          <w:sz w:val="30"/>
          <w:szCs w:val="30"/>
        </w:rPr>
      </w:pPr>
    </w:p>
    <w:p w14:paraId="6317BDEF" w14:textId="1CEADA49" w:rsidR="00A72B86" w:rsidRDefault="00A72B86">
      <w:pPr>
        <w:rPr>
          <w:b/>
          <w:bCs/>
          <w:sz w:val="30"/>
          <w:szCs w:val="30"/>
        </w:rPr>
      </w:pPr>
    </w:p>
    <w:p w14:paraId="78C4DA6A" w14:textId="77777777" w:rsidR="00A25F85" w:rsidRDefault="00A25F85">
      <w:pPr>
        <w:rPr>
          <w:b/>
          <w:bCs/>
          <w:sz w:val="30"/>
          <w:szCs w:val="30"/>
        </w:rPr>
      </w:pPr>
    </w:p>
    <w:p w14:paraId="552E51DE" w14:textId="51CEF012" w:rsidR="00494DEC" w:rsidRDefault="00494DEC">
      <w:pPr>
        <w:rPr>
          <w:b/>
          <w:bCs/>
          <w:noProof/>
          <w:sz w:val="30"/>
          <w:szCs w:val="30"/>
          <w:lang w:eastAsia="en-GB"/>
        </w:rPr>
      </w:pPr>
    </w:p>
    <w:p w14:paraId="2346D8F7" w14:textId="79549A86" w:rsidR="00A7365C" w:rsidRDefault="00A7365C">
      <w:pPr>
        <w:rPr>
          <w:b/>
          <w:bCs/>
          <w:sz w:val="30"/>
          <w:szCs w:val="30"/>
        </w:rPr>
      </w:pPr>
    </w:p>
    <w:tbl>
      <w:tblPr>
        <w:tblStyle w:val="TableGrid"/>
        <w:tblW w:w="0" w:type="auto"/>
        <w:tblLook w:val="04A0" w:firstRow="1" w:lastRow="0" w:firstColumn="1" w:lastColumn="0" w:noHBand="0" w:noVBand="1"/>
      </w:tblPr>
      <w:tblGrid>
        <w:gridCol w:w="15388"/>
      </w:tblGrid>
      <w:tr w:rsidR="00285A75" w14:paraId="2BDDCA76" w14:textId="77777777" w:rsidTr="00285A75">
        <w:tc>
          <w:tcPr>
            <w:tcW w:w="15388" w:type="dxa"/>
            <w:shd w:val="clear" w:color="auto" w:fill="B4C6E7" w:themeFill="accent1" w:themeFillTint="66"/>
          </w:tcPr>
          <w:p w14:paraId="6155990F" w14:textId="65622741" w:rsidR="00285A75" w:rsidRPr="00285A75" w:rsidRDefault="00285A75" w:rsidP="00285A75">
            <w:pPr>
              <w:jc w:val="center"/>
              <w:rPr>
                <w:b/>
                <w:bCs/>
                <w:sz w:val="30"/>
                <w:szCs w:val="30"/>
              </w:rPr>
            </w:pPr>
            <w:r>
              <w:rPr>
                <w:b/>
                <w:bCs/>
                <w:sz w:val="30"/>
                <w:szCs w:val="30"/>
              </w:rPr>
              <w:t>IMPACT</w:t>
            </w:r>
          </w:p>
        </w:tc>
      </w:tr>
      <w:tr w:rsidR="00A25F85" w14:paraId="63308DDD" w14:textId="77777777" w:rsidTr="00285A75">
        <w:tc>
          <w:tcPr>
            <w:tcW w:w="15388" w:type="dxa"/>
          </w:tcPr>
          <w:p w14:paraId="54E5A996" w14:textId="1C1C626E" w:rsidR="00A25F85" w:rsidRPr="00A25F85" w:rsidRDefault="00A25F85" w:rsidP="00A25F85">
            <w:pPr>
              <w:tabs>
                <w:tab w:val="left" w:pos="5115"/>
              </w:tabs>
              <w:rPr>
                <w:rFonts w:cstheme="minorHAnsi"/>
                <w:sz w:val="30"/>
                <w:szCs w:val="30"/>
              </w:rPr>
            </w:pPr>
            <w:r w:rsidRPr="00A25F85">
              <w:rPr>
                <w:rFonts w:cstheme="minorHAnsi"/>
                <w:sz w:val="30"/>
                <w:szCs w:val="30"/>
              </w:rPr>
              <w:t xml:space="preserve">Students will be able to reflect on their own competencies, which will inform their lifelong learning both physically, </w:t>
            </w:r>
            <w:proofErr w:type="gramStart"/>
            <w:r w:rsidRPr="00A25F85">
              <w:rPr>
                <w:rFonts w:cstheme="minorHAnsi"/>
                <w:sz w:val="30"/>
                <w:szCs w:val="30"/>
              </w:rPr>
              <w:t>socially</w:t>
            </w:r>
            <w:proofErr w:type="gramEnd"/>
            <w:r w:rsidRPr="00A25F85">
              <w:rPr>
                <w:rFonts w:cstheme="minorHAnsi"/>
                <w:sz w:val="30"/>
                <w:szCs w:val="30"/>
              </w:rPr>
              <w:t xml:space="preserve"> and emotionally. In conjunction with the KA whole school provision, students will be confident to take on new challenges, and understand how to apply skills in a range of activities and contexts leaving us ready, </w:t>
            </w:r>
            <w:proofErr w:type="gramStart"/>
            <w:r w:rsidRPr="00A25F85">
              <w:rPr>
                <w:rFonts w:cstheme="minorHAnsi"/>
                <w:sz w:val="30"/>
                <w:szCs w:val="30"/>
              </w:rPr>
              <w:t>respectful</w:t>
            </w:r>
            <w:proofErr w:type="gramEnd"/>
            <w:r w:rsidRPr="00A25F85">
              <w:rPr>
                <w:rFonts w:cstheme="minorHAnsi"/>
                <w:sz w:val="30"/>
                <w:szCs w:val="30"/>
              </w:rPr>
              <w:t xml:space="preserve"> and responsive for whatever comes next.</w:t>
            </w:r>
          </w:p>
          <w:p w14:paraId="09A7BAFC" w14:textId="77777777" w:rsidR="00A25F85" w:rsidRPr="00A25F85" w:rsidRDefault="00A25F85" w:rsidP="00A25F85">
            <w:pPr>
              <w:tabs>
                <w:tab w:val="left" w:pos="5115"/>
              </w:tabs>
              <w:rPr>
                <w:rFonts w:cstheme="minorHAnsi"/>
                <w:spacing w:val="2"/>
                <w:sz w:val="30"/>
                <w:szCs w:val="30"/>
                <w:shd w:val="clear" w:color="auto" w:fill="FFFFFF"/>
              </w:rPr>
            </w:pPr>
            <w:r w:rsidRPr="00A25F85">
              <w:rPr>
                <w:rFonts w:cstheme="minorHAnsi"/>
                <w:sz w:val="30"/>
                <w:szCs w:val="30"/>
              </w:rPr>
              <w:t xml:space="preserve">Attitude to learning will measure engagement levels at key stage 3. Access to Aspire enrichment opportunities and completion of core tasks in PE will measure physical literacy development. </w:t>
            </w:r>
            <w:r w:rsidRPr="00A25F85">
              <w:rPr>
                <w:rFonts w:cstheme="minorHAnsi"/>
                <w:spacing w:val="2"/>
                <w:sz w:val="30"/>
                <w:szCs w:val="30"/>
                <w:shd w:val="clear" w:color="auto" w:fill="FFFFFF"/>
              </w:rPr>
              <w:t xml:space="preserve">The shift of focus away </w:t>
            </w:r>
            <w:proofErr w:type="gramStart"/>
            <w:r w:rsidRPr="00A25F85">
              <w:rPr>
                <w:rFonts w:cstheme="minorHAnsi"/>
                <w:spacing w:val="2"/>
                <w:sz w:val="30"/>
                <w:szCs w:val="30"/>
                <w:shd w:val="clear" w:color="auto" w:fill="FFFFFF"/>
              </w:rPr>
              <w:t>from just performance and ability,</w:t>
            </w:r>
            <w:proofErr w:type="gramEnd"/>
            <w:r w:rsidRPr="00A25F85">
              <w:rPr>
                <w:rFonts w:cstheme="minorHAnsi"/>
                <w:spacing w:val="2"/>
                <w:sz w:val="30"/>
                <w:szCs w:val="30"/>
                <w:shd w:val="clear" w:color="auto" w:fill="FFFFFF"/>
              </w:rPr>
              <w:t xml:space="preserve"> to student effort and attitude with more explicit links made from PE to life will create more reflective learners. Tier 2 and 3 </w:t>
            </w:r>
            <w:proofErr w:type="gramStart"/>
            <w:r w:rsidRPr="00A25F85">
              <w:rPr>
                <w:rFonts w:cstheme="minorHAnsi"/>
                <w:spacing w:val="2"/>
                <w:sz w:val="30"/>
                <w:szCs w:val="30"/>
                <w:shd w:val="clear" w:color="auto" w:fill="FFFFFF"/>
              </w:rPr>
              <w:t>language</w:t>
            </w:r>
            <w:proofErr w:type="gramEnd"/>
            <w:r w:rsidRPr="00A25F85">
              <w:rPr>
                <w:rFonts w:cstheme="minorHAnsi"/>
                <w:spacing w:val="2"/>
                <w:sz w:val="30"/>
                <w:szCs w:val="30"/>
                <w:shd w:val="clear" w:color="auto" w:fill="FFFFFF"/>
              </w:rPr>
              <w:t xml:space="preserve"> will be used when appropriate to develop oracy and support the literacy drive within the school.</w:t>
            </w:r>
          </w:p>
          <w:p w14:paraId="02BD00B6" w14:textId="77777777" w:rsidR="00A25F85" w:rsidRPr="00A25F85" w:rsidRDefault="00A25F85" w:rsidP="00A25F85">
            <w:pPr>
              <w:tabs>
                <w:tab w:val="left" w:pos="5115"/>
              </w:tabs>
              <w:rPr>
                <w:rFonts w:cstheme="minorHAnsi"/>
                <w:spacing w:val="2"/>
                <w:sz w:val="30"/>
                <w:szCs w:val="30"/>
                <w:shd w:val="clear" w:color="auto" w:fill="FFFFFF"/>
              </w:rPr>
            </w:pPr>
          </w:p>
          <w:p w14:paraId="27D0EB35" w14:textId="77777777" w:rsidR="00A25F85" w:rsidRPr="00A25F85" w:rsidRDefault="00A25F85" w:rsidP="00A25F85">
            <w:pPr>
              <w:tabs>
                <w:tab w:val="left" w:pos="5115"/>
              </w:tabs>
              <w:rPr>
                <w:rFonts w:cstheme="minorHAnsi"/>
                <w:sz w:val="30"/>
                <w:szCs w:val="30"/>
              </w:rPr>
            </w:pPr>
            <w:r w:rsidRPr="00A25F85">
              <w:rPr>
                <w:rFonts w:cstheme="minorHAnsi"/>
                <w:spacing w:val="2"/>
                <w:sz w:val="30"/>
                <w:szCs w:val="30"/>
                <w:shd w:val="clear" w:color="auto" w:fill="FFFFFF"/>
              </w:rPr>
              <w:t xml:space="preserve">The </w:t>
            </w:r>
            <w:r w:rsidRPr="00A25F85">
              <w:rPr>
                <w:rFonts w:cstheme="minorHAnsi"/>
                <w:sz w:val="30"/>
                <w:szCs w:val="30"/>
              </w:rPr>
              <w:t xml:space="preserve">impact will </w:t>
            </w:r>
            <w:proofErr w:type="gramStart"/>
            <w:r w:rsidRPr="00A25F85">
              <w:rPr>
                <w:rFonts w:cstheme="minorHAnsi"/>
                <w:sz w:val="30"/>
                <w:szCs w:val="30"/>
              </w:rPr>
              <w:t>be;</w:t>
            </w:r>
            <w:proofErr w:type="gramEnd"/>
          </w:p>
          <w:p w14:paraId="14DC26BA" w14:textId="77777777" w:rsidR="00A25F85" w:rsidRPr="00A25F85" w:rsidRDefault="00A25F85" w:rsidP="00A25F85">
            <w:pPr>
              <w:pStyle w:val="ListParagraph"/>
              <w:numPr>
                <w:ilvl w:val="0"/>
                <w:numId w:val="7"/>
              </w:numPr>
              <w:tabs>
                <w:tab w:val="left" w:pos="5115"/>
              </w:tabs>
              <w:rPr>
                <w:rFonts w:cstheme="minorHAnsi"/>
                <w:sz w:val="30"/>
                <w:szCs w:val="30"/>
              </w:rPr>
            </w:pPr>
            <w:r w:rsidRPr="00A25F85">
              <w:rPr>
                <w:rFonts w:cstheme="minorHAnsi"/>
                <w:sz w:val="30"/>
                <w:szCs w:val="30"/>
              </w:rPr>
              <w:t xml:space="preserve">The students’ ability to demonstrate a wide range of skills in a variety of sports. All students will be given the opportunity to develop their technique and confidence in a </w:t>
            </w:r>
            <w:proofErr w:type="gramStart"/>
            <w:r w:rsidRPr="00A25F85">
              <w:rPr>
                <w:rFonts w:cstheme="minorHAnsi"/>
                <w:sz w:val="30"/>
                <w:szCs w:val="30"/>
              </w:rPr>
              <w:t>drills</w:t>
            </w:r>
            <w:proofErr w:type="gramEnd"/>
            <w:r w:rsidRPr="00A25F85">
              <w:rPr>
                <w:rFonts w:cstheme="minorHAnsi"/>
                <w:sz w:val="30"/>
                <w:szCs w:val="30"/>
              </w:rPr>
              <w:t xml:space="preserve"> setting and many students will demonstrate their ability to perform skills and techniques in a competitive environment. This will prepare them for life within and beyond KA. The skills and moral values of challenge, acceptance, determination, teamwork, </w:t>
            </w:r>
            <w:proofErr w:type="gramStart"/>
            <w:r w:rsidRPr="00A25F85">
              <w:rPr>
                <w:rFonts w:cstheme="minorHAnsi"/>
                <w:sz w:val="30"/>
                <w:szCs w:val="30"/>
              </w:rPr>
              <w:t>independence</w:t>
            </w:r>
            <w:proofErr w:type="gramEnd"/>
            <w:r w:rsidRPr="00A25F85">
              <w:rPr>
                <w:rFonts w:cstheme="minorHAnsi"/>
                <w:sz w:val="30"/>
                <w:szCs w:val="30"/>
              </w:rPr>
              <w:t xml:space="preserve"> and competition will be transferable to other areas beyond life at KA. </w:t>
            </w:r>
          </w:p>
          <w:p w14:paraId="5CC66936" w14:textId="77777777" w:rsidR="00A25F85" w:rsidRPr="00A25F85" w:rsidRDefault="00A25F85" w:rsidP="00A25F85">
            <w:pPr>
              <w:pStyle w:val="ListParagraph"/>
              <w:numPr>
                <w:ilvl w:val="0"/>
                <w:numId w:val="7"/>
              </w:numPr>
              <w:tabs>
                <w:tab w:val="left" w:pos="5115"/>
              </w:tabs>
              <w:rPr>
                <w:rFonts w:cstheme="minorHAnsi"/>
                <w:sz w:val="30"/>
                <w:szCs w:val="30"/>
              </w:rPr>
            </w:pPr>
            <w:r w:rsidRPr="00A25F85">
              <w:rPr>
                <w:rFonts w:cstheme="minorHAnsi"/>
                <w:sz w:val="30"/>
                <w:szCs w:val="30"/>
              </w:rPr>
              <w:t xml:space="preserve">Demonstrate knowledge and understanding of rules and regulations through officiating matches and peer coaching. </w:t>
            </w:r>
          </w:p>
          <w:p w14:paraId="42BF2CEF" w14:textId="77777777" w:rsidR="00A25F85" w:rsidRPr="00A25F85" w:rsidRDefault="00A25F85" w:rsidP="00A25F85">
            <w:pPr>
              <w:pStyle w:val="ListParagraph"/>
              <w:numPr>
                <w:ilvl w:val="0"/>
                <w:numId w:val="7"/>
              </w:numPr>
              <w:tabs>
                <w:tab w:val="left" w:pos="5115"/>
              </w:tabs>
              <w:rPr>
                <w:rFonts w:cstheme="minorHAnsi"/>
                <w:sz w:val="30"/>
                <w:szCs w:val="30"/>
              </w:rPr>
            </w:pPr>
            <w:r w:rsidRPr="00A25F85">
              <w:rPr>
                <w:rFonts w:cstheme="minorHAnsi"/>
                <w:sz w:val="30"/>
                <w:szCs w:val="30"/>
              </w:rPr>
              <w:t xml:space="preserve">Consolidate their skill acquisition and interested in sport by continuing or pursuing sports participation outside of school. </w:t>
            </w:r>
          </w:p>
          <w:p w14:paraId="3B2BB161" w14:textId="77777777" w:rsidR="00A25F85" w:rsidRPr="00A25F85" w:rsidRDefault="00A25F85" w:rsidP="00A25F85">
            <w:pPr>
              <w:pStyle w:val="ListParagraph"/>
              <w:numPr>
                <w:ilvl w:val="0"/>
                <w:numId w:val="6"/>
              </w:numPr>
              <w:tabs>
                <w:tab w:val="left" w:pos="5115"/>
              </w:tabs>
              <w:rPr>
                <w:rFonts w:cstheme="minorHAnsi"/>
                <w:spacing w:val="2"/>
                <w:sz w:val="30"/>
                <w:szCs w:val="30"/>
                <w:shd w:val="clear" w:color="auto" w:fill="FFFFFF"/>
              </w:rPr>
            </w:pPr>
            <w:r w:rsidRPr="00A25F85">
              <w:rPr>
                <w:rFonts w:cstheme="minorHAnsi"/>
                <w:sz w:val="30"/>
                <w:szCs w:val="30"/>
              </w:rPr>
              <w:t>An appreciation of the importance of an active lifestyle to foster when leaving KA.</w:t>
            </w:r>
          </w:p>
          <w:p w14:paraId="1640A6F0" w14:textId="77777777" w:rsidR="00A25F85" w:rsidRPr="00A25F85" w:rsidRDefault="00A25F85" w:rsidP="00A25F85">
            <w:pPr>
              <w:pStyle w:val="ListParagraph"/>
              <w:numPr>
                <w:ilvl w:val="0"/>
                <w:numId w:val="6"/>
              </w:numPr>
              <w:tabs>
                <w:tab w:val="left" w:pos="5115"/>
              </w:tabs>
              <w:rPr>
                <w:rFonts w:cstheme="minorHAnsi"/>
                <w:spacing w:val="2"/>
                <w:sz w:val="30"/>
                <w:szCs w:val="30"/>
                <w:shd w:val="clear" w:color="auto" w:fill="FFFFFF"/>
              </w:rPr>
            </w:pPr>
            <w:r w:rsidRPr="00A25F85">
              <w:rPr>
                <w:rFonts w:cstheme="minorHAnsi"/>
                <w:sz w:val="30"/>
                <w:szCs w:val="30"/>
              </w:rPr>
              <w:t xml:space="preserve">Development of key life skills </w:t>
            </w:r>
          </w:p>
          <w:p w14:paraId="495110B7" w14:textId="77777777" w:rsidR="00A25F85" w:rsidRPr="00A25F85" w:rsidRDefault="00A25F85" w:rsidP="00A25F85">
            <w:pPr>
              <w:pStyle w:val="ListParagraph"/>
              <w:numPr>
                <w:ilvl w:val="0"/>
                <w:numId w:val="6"/>
              </w:numPr>
              <w:tabs>
                <w:tab w:val="left" w:pos="5115"/>
              </w:tabs>
              <w:rPr>
                <w:rFonts w:cstheme="minorHAnsi"/>
                <w:spacing w:val="2"/>
                <w:sz w:val="30"/>
                <w:szCs w:val="30"/>
                <w:shd w:val="clear" w:color="auto" w:fill="FFFFFF"/>
              </w:rPr>
            </w:pPr>
            <w:r w:rsidRPr="00A25F85">
              <w:rPr>
                <w:rFonts w:cstheme="minorHAnsi"/>
                <w:sz w:val="30"/>
                <w:szCs w:val="30"/>
              </w:rPr>
              <w:t>Exam PE will allow students to demonstrate theoretical understanding by transferring learning to a practical context and consolidate knowledge and understanding.</w:t>
            </w:r>
          </w:p>
          <w:p w14:paraId="45FB19EA" w14:textId="77777777" w:rsidR="00A25F85" w:rsidRPr="00A25F85" w:rsidRDefault="00A25F85" w:rsidP="00A25F85">
            <w:pPr>
              <w:pStyle w:val="ListParagraph"/>
              <w:numPr>
                <w:ilvl w:val="0"/>
                <w:numId w:val="6"/>
              </w:numPr>
              <w:tabs>
                <w:tab w:val="left" w:pos="5115"/>
              </w:tabs>
              <w:rPr>
                <w:rFonts w:cstheme="minorHAnsi"/>
                <w:spacing w:val="2"/>
                <w:sz w:val="30"/>
                <w:szCs w:val="30"/>
                <w:shd w:val="clear" w:color="auto" w:fill="FFFFFF"/>
              </w:rPr>
            </w:pPr>
            <w:r w:rsidRPr="00A25F85">
              <w:rPr>
                <w:rFonts w:cstheme="minorHAnsi"/>
                <w:sz w:val="30"/>
                <w:szCs w:val="30"/>
              </w:rPr>
              <w:t xml:space="preserve">Exam PE will provide students with the skillset and knowledge necessary to pursue a career in sport </w:t>
            </w:r>
          </w:p>
          <w:p w14:paraId="4D1E1341" w14:textId="77777777" w:rsidR="00A25F85" w:rsidRPr="00A25F85" w:rsidRDefault="00A25F85" w:rsidP="00A25F85">
            <w:pPr>
              <w:pStyle w:val="ListParagraph"/>
              <w:numPr>
                <w:ilvl w:val="0"/>
                <w:numId w:val="6"/>
              </w:numPr>
              <w:shd w:val="clear" w:color="auto" w:fill="FFFFFF"/>
              <w:tabs>
                <w:tab w:val="left" w:pos="5115"/>
              </w:tabs>
              <w:outlineLvl w:val="0"/>
              <w:rPr>
                <w:rFonts w:cstheme="minorHAnsi"/>
                <w:spacing w:val="2"/>
                <w:sz w:val="30"/>
                <w:szCs w:val="30"/>
                <w:shd w:val="clear" w:color="auto" w:fill="FFFFFF"/>
              </w:rPr>
            </w:pPr>
            <w:r w:rsidRPr="00A25F85">
              <w:rPr>
                <w:rFonts w:cstheme="minorHAnsi"/>
                <w:sz w:val="30"/>
                <w:szCs w:val="30"/>
              </w:rPr>
              <w:t>Students gain the skills to become independent learners ready for the world of work.</w:t>
            </w:r>
          </w:p>
          <w:p w14:paraId="15D57803" w14:textId="77777777" w:rsidR="00A25F85" w:rsidRPr="00A25F85" w:rsidRDefault="00A25F85" w:rsidP="00A25F85">
            <w:pPr>
              <w:pStyle w:val="ListParagraph"/>
              <w:shd w:val="clear" w:color="auto" w:fill="FFFFFF"/>
              <w:tabs>
                <w:tab w:val="left" w:pos="5115"/>
              </w:tabs>
              <w:outlineLvl w:val="0"/>
              <w:rPr>
                <w:rFonts w:cstheme="minorHAnsi"/>
                <w:spacing w:val="2"/>
                <w:sz w:val="30"/>
                <w:szCs w:val="30"/>
                <w:shd w:val="clear" w:color="auto" w:fill="FFFFFF"/>
              </w:rPr>
            </w:pPr>
            <w:r w:rsidRPr="00A25F85">
              <w:rPr>
                <w:rFonts w:cstheme="minorHAnsi"/>
                <w:sz w:val="30"/>
                <w:szCs w:val="30"/>
              </w:rPr>
              <w:t xml:space="preserve"> </w:t>
            </w:r>
          </w:p>
          <w:p w14:paraId="76ACEDED" w14:textId="56D52D38" w:rsidR="00A25F85" w:rsidRPr="00A25F85" w:rsidRDefault="00A25F85" w:rsidP="00A25F85">
            <w:pPr>
              <w:pStyle w:val="Default"/>
              <w:rPr>
                <w:rFonts w:asciiTheme="minorHAnsi" w:hAnsiTheme="minorHAnsi" w:cstheme="minorHAnsi"/>
                <w:color w:val="auto"/>
                <w:sz w:val="30"/>
                <w:szCs w:val="30"/>
              </w:rPr>
            </w:pPr>
            <w:r w:rsidRPr="00A25F85">
              <w:rPr>
                <w:rFonts w:asciiTheme="minorHAnsi" w:hAnsiTheme="minorHAnsi" w:cstheme="minorHAnsi"/>
                <w:color w:val="auto"/>
                <w:sz w:val="30"/>
                <w:szCs w:val="30"/>
              </w:rPr>
              <w:t xml:space="preserve">Within PE students will develop British Values in PE. Democracy will be promoted through socially acceptable behaviour, taking on different roles, working both individually and in teams and having inclusive clubs and opportunities for all. The rule of law will be promoted when students follow sporting laws and rules within games, respecting officials, respectful social interaction with others away from friendship groups and developing and negotiating rules for themselves, whilst showing good sportsmanship and etiquette in competitions. In line with the KA RRR, students will respect </w:t>
            </w:r>
            <w:proofErr w:type="gramStart"/>
            <w:r w:rsidRPr="00A25F85">
              <w:rPr>
                <w:rFonts w:asciiTheme="minorHAnsi" w:hAnsiTheme="minorHAnsi" w:cstheme="minorHAnsi"/>
                <w:color w:val="auto"/>
                <w:sz w:val="30"/>
                <w:szCs w:val="30"/>
              </w:rPr>
              <w:t>others</w:t>
            </w:r>
            <w:proofErr w:type="gramEnd"/>
            <w:r w:rsidRPr="00A25F85">
              <w:rPr>
                <w:rFonts w:asciiTheme="minorHAnsi" w:hAnsiTheme="minorHAnsi" w:cstheme="minorHAnsi"/>
                <w:color w:val="auto"/>
                <w:sz w:val="30"/>
                <w:szCs w:val="30"/>
              </w:rPr>
              <w:t xml:space="preserve"> performances and critique others work. Individual liberty will also be developed by students feeling safe in both curricular </w:t>
            </w:r>
            <w:r w:rsidRPr="00A25F85">
              <w:rPr>
                <w:rFonts w:asciiTheme="minorHAnsi" w:hAnsiTheme="minorHAnsi" w:cstheme="minorHAnsi"/>
                <w:color w:val="auto"/>
                <w:sz w:val="30"/>
                <w:szCs w:val="30"/>
              </w:rPr>
              <w:lastRenderedPageBreak/>
              <w:t xml:space="preserve">and extracurricular activities on and off site, universal changing facilities available. Finally, mutual respect and tolerance will be developed through avoiding stereotyping, allowing students to access sports that previously were deemed as male or female sports </w:t>
            </w:r>
            <w:proofErr w:type="gramStart"/>
            <w:r w:rsidR="00700A1B" w:rsidRPr="00A25F85">
              <w:rPr>
                <w:rFonts w:asciiTheme="minorHAnsi" w:hAnsiTheme="minorHAnsi" w:cstheme="minorHAnsi"/>
                <w:color w:val="auto"/>
                <w:sz w:val="30"/>
                <w:szCs w:val="30"/>
              </w:rPr>
              <w:t>i.e.</w:t>
            </w:r>
            <w:proofErr w:type="gramEnd"/>
            <w:r w:rsidRPr="00A25F85">
              <w:rPr>
                <w:rFonts w:asciiTheme="minorHAnsi" w:hAnsiTheme="minorHAnsi" w:cstheme="minorHAnsi"/>
                <w:color w:val="auto"/>
                <w:sz w:val="30"/>
                <w:szCs w:val="30"/>
              </w:rPr>
              <w:t xml:space="preserve"> rugby and hockey accessed by all students. Students will also know the values of the school and PE, contributing to their development, accepting rewards and sanctions. </w:t>
            </w:r>
          </w:p>
        </w:tc>
      </w:tr>
    </w:tbl>
    <w:p w14:paraId="38F184D3" w14:textId="77777777" w:rsidR="007F047B" w:rsidRPr="00E463C2" w:rsidRDefault="007F047B" w:rsidP="00A25F85">
      <w:pPr>
        <w:rPr>
          <w:b/>
          <w:bCs/>
          <w:sz w:val="30"/>
          <w:szCs w:val="30"/>
        </w:rPr>
      </w:pPr>
    </w:p>
    <w:sectPr w:rsidR="007F047B" w:rsidRPr="00E463C2" w:rsidSect="00E463C2">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5F0C" w14:textId="77777777" w:rsidR="00411DAA" w:rsidRDefault="00411DAA" w:rsidP="00475AA0">
      <w:r>
        <w:separator/>
      </w:r>
    </w:p>
  </w:endnote>
  <w:endnote w:type="continuationSeparator" w:id="0">
    <w:p w14:paraId="699E7644" w14:textId="77777777" w:rsidR="00411DAA" w:rsidRDefault="00411DAA" w:rsidP="00475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BF0E5" w14:textId="77777777" w:rsidR="00411DAA" w:rsidRDefault="00411DAA" w:rsidP="00475AA0">
      <w:r>
        <w:separator/>
      </w:r>
    </w:p>
  </w:footnote>
  <w:footnote w:type="continuationSeparator" w:id="0">
    <w:p w14:paraId="5E85148E" w14:textId="77777777" w:rsidR="00411DAA" w:rsidRDefault="00411DAA" w:rsidP="00475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E7AD" w14:textId="3F4B0E08" w:rsidR="00475AA0" w:rsidRDefault="00475AA0">
    <w:pPr>
      <w:pStyle w:val="Header"/>
    </w:pPr>
    <w:r w:rsidRPr="00E463C2">
      <w:rPr>
        <w:rFonts w:ascii="Times New Roman" w:eastAsia="Times New Roman" w:hAnsi="Times New Roman" w:cs="Times New Roman"/>
        <w:noProof/>
        <w:lang w:eastAsia="en-GB"/>
      </w:rPr>
      <w:drawing>
        <wp:anchor distT="0" distB="0" distL="114300" distR="114300" simplePos="0" relativeHeight="251659264" behindDoc="0" locked="0" layoutInCell="1" allowOverlap="1" wp14:anchorId="5F799C7B" wp14:editId="577504EE">
          <wp:simplePos x="0" y="0"/>
          <wp:positionH relativeFrom="column">
            <wp:posOffset>0</wp:posOffset>
          </wp:positionH>
          <wp:positionV relativeFrom="paragraph">
            <wp:posOffset>-635</wp:posOffset>
          </wp:positionV>
          <wp:extent cx="2673350" cy="848995"/>
          <wp:effectExtent l="0" t="0" r="6350" b="1905"/>
          <wp:wrapNone/>
          <wp:docPr id="3" name="Picture 3" descr="King Arthur&amp;#39;s School, Winca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 Arthur&amp;#39;s School, Wincan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3350" cy="848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660E24" w14:textId="594A2B28" w:rsidR="00475AA0" w:rsidRDefault="00475AA0">
    <w:pPr>
      <w:pStyle w:val="Header"/>
    </w:pPr>
  </w:p>
  <w:p w14:paraId="0D668490" w14:textId="30F8326C" w:rsidR="00475AA0" w:rsidRDefault="00475AA0">
    <w:pPr>
      <w:pStyle w:val="Header"/>
    </w:pPr>
  </w:p>
  <w:p w14:paraId="3CB33639" w14:textId="4233EC25" w:rsidR="00475AA0" w:rsidRDefault="00475AA0">
    <w:pPr>
      <w:pStyle w:val="Header"/>
    </w:pPr>
  </w:p>
  <w:p w14:paraId="5CF70D33" w14:textId="0CC23B7E" w:rsidR="00475AA0" w:rsidRDefault="00475AA0">
    <w:pPr>
      <w:pStyle w:val="Header"/>
    </w:pPr>
  </w:p>
  <w:p w14:paraId="1270FBB6" w14:textId="77777777" w:rsidR="00475AA0" w:rsidRDefault="00475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755AF"/>
    <w:multiLevelType w:val="hybridMultilevel"/>
    <w:tmpl w:val="A7B09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34783"/>
    <w:multiLevelType w:val="hybridMultilevel"/>
    <w:tmpl w:val="6E3E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E26AA5"/>
    <w:multiLevelType w:val="hybridMultilevel"/>
    <w:tmpl w:val="3586ADEE"/>
    <w:lvl w:ilvl="0" w:tplc="08090001">
      <w:start w:val="1"/>
      <w:numFmt w:val="bullet"/>
      <w:lvlText w:val=""/>
      <w:lvlJc w:val="left"/>
      <w:pPr>
        <w:ind w:left="54" w:hanging="360"/>
      </w:pPr>
      <w:rPr>
        <w:rFonts w:ascii="Symbol" w:hAnsi="Symbol" w:hint="default"/>
      </w:rPr>
    </w:lvl>
    <w:lvl w:ilvl="1" w:tplc="08090003" w:tentative="1">
      <w:start w:val="1"/>
      <w:numFmt w:val="bullet"/>
      <w:lvlText w:val="o"/>
      <w:lvlJc w:val="left"/>
      <w:pPr>
        <w:ind w:left="774" w:hanging="360"/>
      </w:pPr>
      <w:rPr>
        <w:rFonts w:ascii="Courier New" w:hAnsi="Courier New" w:cs="Courier New" w:hint="default"/>
      </w:rPr>
    </w:lvl>
    <w:lvl w:ilvl="2" w:tplc="08090005" w:tentative="1">
      <w:start w:val="1"/>
      <w:numFmt w:val="bullet"/>
      <w:lvlText w:val=""/>
      <w:lvlJc w:val="left"/>
      <w:pPr>
        <w:ind w:left="1494" w:hanging="360"/>
      </w:pPr>
      <w:rPr>
        <w:rFonts w:ascii="Wingdings" w:hAnsi="Wingdings" w:hint="default"/>
      </w:rPr>
    </w:lvl>
    <w:lvl w:ilvl="3" w:tplc="08090001" w:tentative="1">
      <w:start w:val="1"/>
      <w:numFmt w:val="bullet"/>
      <w:lvlText w:val=""/>
      <w:lvlJc w:val="left"/>
      <w:pPr>
        <w:ind w:left="2214" w:hanging="360"/>
      </w:pPr>
      <w:rPr>
        <w:rFonts w:ascii="Symbol" w:hAnsi="Symbol" w:hint="default"/>
      </w:rPr>
    </w:lvl>
    <w:lvl w:ilvl="4" w:tplc="08090003" w:tentative="1">
      <w:start w:val="1"/>
      <w:numFmt w:val="bullet"/>
      <w:lvlText w:val="o"/>
      <w:lvlJc w:val="left"/>
      <w:pPr>
        <w:ind w:left="2934" w:hanging="360"/>
      </w:pPr>
      <w:rPr>
        <w:rFonts w:ascii="Courier New" w:hAnsi="Courier New" w:cs="Courier New" w:hint="default"/>
      </w:rPr>
    </w:lvl>
    <w:lvl w:ilvl="5" w:tplc="08090005" w:tentative="1">
      <w:start w:val="1"/>
      <w:numFmt w:val="bullet"/>
      <w:lvlText w:val=""/>
      <w:lvlJc w:val="left"/>
      <w:pPr>
        <w:ind w:left="3654" w:hanging="360"/>
      </w:pPr>
      <w:rPr>
        <w:rFonts w:ascii="Wingdings" w:hAnsi="Wingdings" w:hint="default"/>
      </w:rPr>
    </w:lvl>
    <w:lvl w:ilvl="6" w:tplc="08090001" w:tentative="1">
      <w:start w:val="1"/>
      <w:numFmt w:val="bullet"/>
      <w:lvlText w:val=""/>
      <w:lvlJc w:val="left"/>
      <w:pPr>
        <w:ind w:left="4374" w:hanging="360"/>
      </w:pPr>
      <w:rPr>
        <w:rFonts w:ascii="Symbol" w:hAnsi="Symbol" w:hint="default"/>
      </w:rPr>
    </w:lvl>
    <w:lvl w:ilvl="7" w:tplc="08090003" w:tentative="1">
      <w:start w:val="1"/>
      <w:numFmt w:val="bullet"/>
      <w:lvlText w:val="o"/>
      <w:lvlJc w:val="left"/>
      <w:pPr>
        <w:ind w:left="5094" w:hanging="360"/>
      </w:pPr>
      <w:rPr>
        <w:rFonts w:ascii="Courier New" w:hAnsi="Courier New" w:cs="Courier New" w:hint="default"/>
      </w:rPr>
    </w:lvl>
    <w:lvl w:ilvl="8" w:tplc="08090005" w:tentative="1">
      <w:start w:val="1"/>
      <w:numFmt w:val="bullet"/>
      <w:lvlText w:val=""/>
      <w:lvlJc w:val="left"/>
      <w:pPr>
        <w:ind w:left="5814" w:hanging="360"/>
      </w:pPr>
      <w:rPr>
        <w:rFonts w:ascii="Wingdings" w:hAnsi="Wingdings" w:hint="default"/>
      </w:rPr>
    </w:lvl>
  </w:abstractNum>
  <w:abstractNum w:abstractNumId="3" w15:restartNumberingAfterBreak="0">
    <w:nsid w:val="355B18F7"/>
    <w:multiLevelType w:val="hybridMultilevel"/>
    <w:tmpl w:val="D530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D00741"/>
    <w:multiLevelType w:val="hybridMultilevel"/>
    <w:tmpl w:val="06E6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E64067"/>
    <w:multiLevelType w:val="hybridMultilevel"/>
    <w:tmpl w:val="FD06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D62C74"/>
    <w:multiLevelType w:val="hybridMultilevel"/>
    <w:tmpl w:val="594C1008"/>
    <w:lvl w:ilvl="0" w:tplc="37400A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4844409">
    <w:abstractNumId w:val="0"/>
  </w:num>
  <w:num w:numId="2" w16cid:durableId="941380191">
    <w:abstractNumId w:val="4"/>
  </w:num>
  <w:num w:numId="3" w16cid:durableId="2124497753">
    <w:abstractNumId w:val="5"/>
  </w:num>
  <w:num w:numId="4" w16cid:durableId="529685714">
    <w:abstractNumId w:val="3"/>
  </w:num>
  <w:num w:numId="5" w16cid:durableId="1852330446">
    <w:abstractNumId w:val="2"/>
  </w:num>
  <w:num w:numId="6" w16cid:durableId="1251159006">
    <w:abstractNumId w:val="1"/>
  </w:num>
  <w:num w:numId="7" w16cid:durableId="1036663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C2"/>
    <w:rsid w:val="00062078"/>
    <w:rsid w:val="000A0608"/>
    <w:rsid w:val="000C4B60"/>
    <w:rsid w:val="000D6B1D"/>
    <w:rsid w:val="001217F1"/>
    <w:rsid w:val="00285A75"/>
    <w:rsid w:val="0038176F"/>
    <w:rsid w:val="003B5261"/>
    <w:rsid w:val="00411DAA"/>
    <w:rsid w:val="00475AA0"/>
    <w:rsid w:val="00494DEC"/>
    <w:rsid w:val="00526732"/>
    <w:rsid w:val="006130D3"/>
    <w:rsid w:val="006C46F5"/>
    <w:rsid w:val="00700A1B"/>
    <w:rsid w:val="007665D6"/>
    <w:rsid w:val="007A3F0D"/>
    <w:rsid w:val="007F047B"/>
    <w:rsid w:val="008565A0"/>
    <w:rsid w:val="0090493F"/>
    <w:rsid w:val="009C65BC"/>
    <w:rsid w:val="009C6B1B"/>
    <w:rsid w:val="00A25F85"/>
    <w:rsid w:val="00A72B86"/>
    <w:rsid w:val="00A7365C"/>
    <w:rsid w:val="00AA5646"/>
    <w:rsid w:val="00AF65CA"/>
    <w:rsid w:val="00B20AB3"/>
    <w:rsid w:val="00DC763A"/>
    <w:rsid w:val="00E463C2"/>
    <w:rsid w:val="00E71001"/>
    <w:rsid w:val="00F95EC8"/>
    <w:rsid w:val="00FB2CFF"/>
    <w:rsid w:val="065D411B"/>
    <w:rsid w:val="115421C4"/>
    <w:rsid w:val="1998EBAE"/>
    <w:rsid w:val="1A9EC89A"/>
    <w:rsid w:val="1DBD40FF"/>
    <w:rsid w:val="28E4E32A"/>
    <w:rsid w:val="2A9BC407"/>
    <w:rsid w:val="2C1111CF"/>
    <w:rsid w:val="2DD364C9"/>
    <w:rsid w:val="3062F81D"/>
    <w:rsid w:val="3B8F77BF"/>
    <w:rsid w:val="405FF38A"/>
    <w:rsid w:val="44260557"/>
    <w:rsid w:val="4CCCD850"/>
    <w:rsid w:val="4EE23479"/>
    <w:rsid w:val="5219D53B"/>
    <w:rsid w:val="55384DA0"/>
    <w:rsid w:val="56ED465E"/>
    <w:rsid w:val="5A24E720"/>
    <w:rsid w:val="5E91D491"/>
    <w:rsid w:val="645D9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F844"/>
  <w15:chartTrackingRefBased/>
  <w15:docId w15:val="{830D106D-D2F2-4F44-BD12-956D8FEF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0608"/>
    <w:pPr>
      <w:ind w:left="720"/>
      <w:contextualSpacing/>
    </w:pPr>
  </w:style>
  <w:style w:type="paragraph" w:customStyle="1" w:styleId="Default">
    <w:name w:val="Default"/>
    <w:rsid w:val="00A25F85"/>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rsid w:val="00475AA0"/>
    <w:pPr>
      <w:tabs>
        <w:tab w:val="center" w:pos="4513"/>
        <w:tab w:val="right" w:pos="9026"/>
      </w:tabs>
    </w:pPr>
  </w:style>
  <w:style w:type="character" w:customStyle="1" w:styleId="HeaderChar">
    <w:name w:val="Header Char"/>
    <w:basedOn w:val="DefaultParagraphFont"/>
    <w:link w:val="Header"/>
    <w:uiPriority w:val="99"/>
    <w:rsid w:val="00475AA0"/>
  </w:style>
  <w:style w:type="paragraph" w:styleId="Footer">
    <w:name w:val="footer"/>
    <w:basedOn w:val="Normal"/>
    <w:link w:val="FooterChar"/>
    <w:uiPriority w:val="99"/>
    <w:unhideWhenUsed/>
    <w:rsid w:val="00475AA0"/>
    <w:pPr>
      <w:tabs>
        <w:tab w:val="center" w:pos="4513"/>
        <w:tab w:val="right" w:pos="9026"/>
      </w:tabs>
    </w:pPr>
  </w:style>
  <w:style w:type="character" w:customStyle="1" w:styleId="FooterChar">
    <w:name w:val="Footer Char"/>
    <w:basedOn w:val="DefaultParagraphFont"/>
    <w:link w:val="Footer"/>
    <w:uiPriority w:val="99"/>
    <w:rsid w:val="00475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90291">
      <w:bodyDiv w:val="1"/>
      <w:marLeft w:val="0"/>
      <w:marRight w:val="0"/>
      <w:marTop w:val="0"/>
      <w:marBottom w:val="0"/>
      <w:divBdr>
        <w:top w:val="none" w:sz="0" w:space="0" w:color="auto"/>
        <w:left w:val="none" w:sz="0" w:space="0" w:color="auto"/>
        <w:bottom w:val="none" w:sz="0" w:space="0" w:color="auto"/>
        <w:right w:val="none" w:sz="0" w:space="0" w:color="auto"/>
      </w:divBdr>
    </w:div>
    <w:div w:id="704411211">
      <w:bodyDiv w:val="1"/>
      <w:marLeft w:val="0"/>
      <w:marRight w:val="0"/>
      <w:marTop w:val="0"/>
      <w:marBottom w:val="0"/>
      <w:divBdr>
        <w:top w:val="none" w:sz="0" w:space="0" w:color="auto"/>
        <w:left w:val="none" w:sz="0" w:space="0" w:color="auto"/>
        <w:bottom w:val="none" w:sz="0" w:space="0" w:color="auto"/>
        <w:right w:val="none" w:sz="0" w:space="0" w:color="auto"/>
      </w:divBdr>
    </w:div>
    <w:div w:id="144391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13" ma:contentTypeDescription="Create a new document." ma:contentTypeScope="" ma:versionID="b64c56fbc752c0781678facb1e3923b5">
  <xsd:schema xmlns:xsd="http://www.w3.org/2001/XMLSchema" xmlns:xs="http://www.w3.org/2001/XMLSchema" xmlns:p="http://schemas.microsoft.com/office/2006/metadata/properties" xmlns:ns2="a5cbdb78-7aa1-49d8-b2cc-d3ec8fed5a60" xmlns:ns3="a127fefa-4192-41dd-b15f-4b07839450f2" targetNamespace="http://schemas.microsoft.com/office/2006/metadata/properties" ma:root="true" ma:fieldsID="4e076cf1f6cf92d02c2895411ecb25b5" ns2:_="" ns3:_="">
    <xsd:import namespace="a5cbdb78-7aa1-49d8-b2cc-d3ec8fed5a60"/>
    <xsd:import namespace="a127fefa-4192-41dd-b15f-4b07839450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b2d876-8ee0-4d09-bc65-142f9a6c185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27fefa-4192-41dd-b15f-4b07839450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cb1d8e-2764-4bd3-9d8c-9e5139a74793}" ma:internalName="TaxCatchAll" ma:showField="CatchAllData" ma:web="a127fefa-4192-41dd-b15f-4b078394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27fefa-4192-41dd-b15f-4b07839450f2" xsi:nil="true"/>
    <lcf76f155ced4ddcb4097134ff3c332f xmlns="a5cbdb78-7aa1-49d8-b2cc-d3ec8fed5a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B46D0A-F3A9-49A0-9597-42DB3DE3D2C5}">
  <ds:schemaRefs>
    <ds:schemaRef ds:uri="http://schemas.microsoft.com/sharepoint/v3/contenttype/forms"/>
  </ds:schemaRefs>
</ds:datastoreItem>
</file>

<file path=customXml/itemProps2.xml><?xml version="1.0" encoding="utf-8"?>
<ds:datastoreItem xmlns:ds="http://schemas.openxmlformats.org/officeDocument/2006/customXml" ds:itemID="{ED80D8BB-4330-4CE5-9344-15F5D49AB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bdb78-7aa1-49d8-b2cc-d3ec8fed5a60"/>
    <ds:schemaRef ds:uri="a127fefa-4192-41dd-b15f-4b078394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438A4B-6BD8-4F8B-AC88-67BD34392794}">
  <ds:schemaRefs>
    <ds:schemaRef ds:uri="http://schemas.microsoft.com/office/2006/metadata/properties"/>
    <ds:schemaRef ds:uri="http://schemas.microsoft.com/office/infopath/2007/PartnerControls"/>
    <ds:schemaRef ds:uri="a127fefa-4192-41dd-b15f-4b07839450f2"/>
    <ds:schemaRef ds:uri="a5cbdb78-7aa1-49d8-b2cc-d3ec8fed5a6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1979</Words>
  <Characters>11283</Characters>
  <Application>Microsoft Office Word</Application>
  <DocSecurity>0</DocSecurity>
  <Lines>94</Lines>
  <Paragraphs>26</Paragraphs>
  <ScaleCrop>false</ScaleCrop>
  <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Paterson</dc:creator>
  <cp:keywords/>
  <dc:description/>
  <cp:lastModifiedBy>Kirstie Lynch</cp:lastModifiedBy>
  <cp:revision>6</cp:revision>
  <dcterms:created xsi:type="dcterms:W3CDTF">2021-10-12T09:07:00Z</dcterms:created>
  <dcterms:modified xsi:type="dcterms:W3CDTF">2022-10-13T08:33:00Z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0x010100765C84D2BBC9C4418D100289C50B411E</vt:lpwstr>
  </property>
  <property fmtid="{D5CDD505-2E9C-101B-9397-08002B2CF9AE}" pid="3" name="Order">
    <vt:r8>10746600</vt:r8>
  </property>
  <property fmtid="{D5CDD505-2E9C-101B-9397-08002B2CF9AE}" pid="4" name="MediaServiceImageTags">
    <vt:lpwstr/>
  </property>
</Properties>
</file>